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230" w:rsidRPr="00D31230" w:rsidRDefault="00013B30" w:rsidP="00013B30">
      <w:pPr>
        <w:jc w:val="both"/>
        <w:rPr>
          <w:b/>
          <w:sz w:val="24"/>
        </w:rPr>
      </w:pPr>
      <w:r>
        <w:rPr>
          <w:sz w:val="24"/>
        </w:rPr>
        <w:t xml:space="preserve">  </w:t>
      </w:r>
      <w:r w:rsidR="00D31230">
        <w:rPr>
          <w:sz w:val="24"/>
        </w:rPr>
        <w:t xml:space="preserve">                                 </w:t>
      </w:r>
      <w:r w:rsidR="00D31230" w:rsidRPr="00D31230">
        <w:rPr>
          <w:b/>
          <w:sz w:val="24"/>
        </w:rPr>
        <w:t>Анализ ГИА -9 за 2014- 2015 учебный год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 В проведении ГИА в форме ОГЭ и ГВЭ по математике </w:t>
      </w:r>
      <w:r>
        <w:rPr>
          <w:b/>
          <w:sz w:val="24"/>
        </w:rPr>
        <w:t>27.05.2015 года</w:t>
      </w:r>
      <w:r>
        <w:rPr>
          <w:sz w:val="24"/>
        </w:rPr>
        <w:t xml:space="preserve">  приняли участие выпускники 9 классов 32 общеобразовательных учреждений: </w:t>
      </w:r>
      <w:proofErr w:type="gramStart"/>
      <w:r>
        <w:rPr>
          <w:sz w:val="24"/>
        </w:rPr>
        <w:t xml:space="preserve">ООШ №1, СОШ №2, СОШ №3, СОШ №4, СОШ №5, СОШ №6, СОШ №7, СОШ №8, СОШ №10, СОШ №13, гимназия №11, лицей №12, Шугуровская СОШ, </w:t>
      </w:r>
      <w:proofErr w:type="spellStart"/>
      <w:r>
        <w:rPr>
          <w:sz w:val="24"/>
        </w:rPr>
        <w:t>Зеленорощинская</w:t>
      </w:r>
      <w:proofErr w:type="spellEnd"/>
      <w:r>
        <w:rPr>
          <w:sz w:val="24"/>
        </w:rPr>
        <w:t xml:space="preserve"> СОШ, Старокувакская СОШ, Тимяшевская СОШ, Подлесная ООШ, Мордва - Карамалкинская ООШ, Зай - </w:t>
      </w:r>
      <w:proofErr w:type="spellStart"/>
      <w:r>
        <w:rPr>
          <w:sz w:val="24"/>
        </w:rPr>
        <w:t>Каратайская</w:t>
      </w:r>
      <w:proofErr w:type="spellEnd"/>
      <w:r>
        <w:rPr>
          <w:sz w:val="24"/>
        </w:rPr>
        <w:t xml:space="preserve"> ООШ, Ново - </w:t>
      </w:r>
      <w:proofErr w:type="spellStart"/>
      <w:r>
        <w:rPr>
          <w:sz w:val="24"/>
        </w:rPr>
        <w:t>Сережкинская</w:t>
      </w:r>
      <w:proofErr w:type="spellEnd"/>
      <w:r>
        <w:rPr>
          <w:sz w:val="24"/>
        </w:rPr>
        <w:t xml:space="preserve"> СОШ, Урдалинская ООШ, Куакбашская ООШ, Урмышлинская ООШ, </w:t>
      </w:r>
      <w:proofErr w:type="spellStart"/>
      <w:r>
        <w:rPr>
          <w:sz w:val="24"/>
        </w:rPr>
        <w:t>Нижнечершелинская</w:t>
      </w:r>
      <w:proofErr w:type="spellEnd"/>
      <w:r>
        <w:rPr>
          <w:sz w:val="24"/>
        </w:rPr>
        <w:t xml:space="preserve"> ООШ, Керлигачская ООШ, Сарабикуловская ООШ, Сугушлинская ООШ, Каркалинская ООШ, Старо-Иштерякская</w:t>
      </w:r>
      <w:proofErr w:type="gramEnd"/>
      <w:r>
        <w:rPr>
          <w:sz w:val="24"/>
        </w:rPr>
        <w:t xml:space="preserve"> ООШ, Старописьмянская ООШ, Федотовская ООШ, Ивановская ООШ.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Минимальный порог сдачи экзамена определен в </w:t>
      </w:r>
      <w:r>
        <w:rPr>
          <w:b/>
          <w:sz w:val="24"/>
        </w:rPr>
        <w:t>8</w:t>
      </w:r>
      <w:r>
        <w:rPr>
          <w:sz w:val="24"/>
        </w:rPr>
        <w:t xml:space="preserve"> первичных баллов, что соответствовало </w:t>
      </w:r>
      <w:r>
        <w:rPr>
          <w:b/>
          <w:sz w:val="24"/>
        </w:rPr>
        <w:t>8</w:t>
      </w:r>
      <w:r>
        <w:rPr>
          <w:sz w:val="24"/>
        </w:rPr>
        <w:t xml:space="preserve"> правильно выполненным заданиям 1 части, при условии выполнения не менее 3-х баллов по модулю «Алгебра», 1 балл по модулю «Геометрия», 2-х баллов по модулю «Реальная математика» и одного балла по любому из модулей.       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>Выпускники 9 классов выполнили работу на следующие отметки:</w:t>
      </w:r>
      <w:r>
        <w:rPr>
          <w:sz w:val="24"/>
        </w:rPr>
        <w:tab/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- на отметку </w:t>
      </w:r>
      <w:r>
        <w:rPr>
          <w:b/>
          <w:sz w:val="24"/>
        </w:rPr>
        <w:t xml:space="preserve">«5» - 78 обучающихся (10 %), </w:t>
      </w:r>
      <w:r>
        <w:rPr>
          <w:sz w:val="24"/>
        </w:rPr>
        <w:t xml:space="preserve">(2014 год - 9, разница +1%); 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-на отметку </w:t>
      </w:r>
      <w:r>
        <w:rPr>
          <w:b/>
          <w:sz w:val="24"/>
        </w:rPr>
        <w:t>«4» - 236 обучающихся (30,4 %),</w:t>
      </w:r>
      <w:r>
        <w:rPr>
          <w:sz w:val="24"/>
        </w:rPr>
        <w:t xml:space="preserve"> (2014 год - 58%), разница (- 27,6%);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-на отметку </w:t>
      </w:r>
      <w:r>
        <w:rPr>
          <w:b/>
          <w:sz w:val="24"/>
        </w:rPr>
        <w:t>«3» - 239 обучающихся (30,79 %)</w:t>
      </w:r>
      <w:r>
        <w:rPr>
          <w:sz w:val="24"/>
        </w:rPr>
        <w:t>, (2014 год - 41,58%), разница (+ 10,79%);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-на отметку </w:t>
      </w:r>
      <w:r>
        <w:rPr>
          <w:b/>
          <w:sz w:val="24"/>
        </w:rPr>
        <w:t xml:space="preserve">«2» - 223 обучающихся (28,7 %), </w:t>
      </w:r>
      <w:r>
        <w:rPr>
          <w:sz w:val="24"/>
        </w:rPr>
        <w:t>(2014 год - 5%), разница (+23,7%).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Успеваемость в </w:t>
      </w:r>
      <w:proofErr w:type="gramStart"/>
      <w:r>
        <w:rPr>
          <w:sz w:val="24"/>
        </w:rPr>
        <w:t>Ивановской</w:t>
      </w:r>
      <w:proofErr w:type="gramEnd"/>
      <w:r>
        <w:rPr>
          <w:sz w:val="24"/>
        </w:rPr>
        <w:t xml:space="preserve"> ООШ, в Старописьмянской ООШ, </w:t>
      </w:r>
      <w:proofErr w:type="spellStart"/>
      <w:r>
        <w:rPr>
          <w:sz w:val="24"/>
        </w:rPr>
        <w:t>Каркалинской</w:t>
      </w:r>
      <w:proofErr w:type="spellEnd"/>
      <w:r>
        <w:rPr>
          <w:sz w:val="24"/>
        </w:rPr>
        <w:t xml:space="preserve"> ООШ  составляет – 100%.</w:t>
      </w:r>
    </w:p>
    <w:p w:rsidR="00013B30" w:rsidRDefault="00013B30" w:rsidP="00013B30">
      <w:pPr>
        <w:jc w:val="both"/>
        <w:rPr>
          <w:b/>
          <w:sz w:val="24"/>
        </w:rPr>
      </w:pPr>
      <w:r>
        <w:rPr>
          <w:b/>
        </w:rPr>
        <w:t xml:space="preserve"> </w:t>
      </w:r>
      <w:r>
        <w:rPr>
          <w:b/>
          <w:sz w:val="24"/>
        </w:rPr>
        <w:t>Количество участников выполнивших задания ОГЭ на «2» .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В сравнении с прошлым учебным годом количество </w:t>
      </w:r>
      <w:proofErr w:type="gramStart"/>
      <w:r>
        <w:rPr>
          <w:sz w:val="24"/>
        </w:rPr>
        <w:t>неуспевающих</w:t>
      </w:r>
      <w:proofErr w:type="gramEnd"/>
      <w:r>
        <w:rPr>
          <w:sz w:val="24"/>
        </w:rPr>
        <w:t xml:space="preserve"> увеличилось с 5 % до 28 %.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>- СОШ № 1- 8 обучающихся (67%);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>- СОШ № 2- 5 обучающихся (7,1%);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>- СОШ № 3- 10 обучающихся (45%);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>- СОШ № 4 - 6 обучающихся (26%);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>- СОШ № 5 - 16 обучающихся (23%);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>- СОШ № 6 - 16 обучающихся (34%);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>- СОШ № 7 - 32 обучающихся (35%);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>- СОШ № 8 - 24 обучающихся (50%);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>- СОШ № 10 - 18 обучающихся (47%);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>- СОШ № 13 -  9 обучающихся (50%);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- гимназия № 11 -7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(28%); 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- лицей № 12 - 12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(13%);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>- Шугуровская СОШ - 13 обучающихся (25%);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- </w:t>
      </w:r>
      <w:proofErr w:type="spellStart"/>
      <w:r>
        <w:rPr>
          <w:sz w:val="24"/>
        </w:rPr>
        <w:t>Зеленорощинская</w:t>
      </w:r>
      <w:proofErr w:type="spellEnd"/>
      <w:r>
        <w:rPr>
          <w:sz w:val="24"/>
        </w:rPr>
        <w:t xml:space="preserve"> СОШ - 3 обучающихся (17%);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- </w:t>
      </w:r>
      <w:proofErr w:type="spellStart"/>
      <w:r>
        <w:rPr>
          <w:sz w:val="24"/>
        </w:rPr>
        <w:t>Старо-Кувакская</w:t>
      </w:r>
      <w:proofErr w:type="spellEnd"/>
      <w:r>
        <w:rPr>
          <w:sz w:val="24"/>
        </w:rPr>
        <w:t xml:space="preserve"> СОШ – 1 обучающийся (11%);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>- Тимяшевская СОШ - 6 обучающихся (21%);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>- Подлесная ООШ – 4 обучающихся (57%);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- </w:t>
      </w:r>
      <w:proofErr w:type="spellStart"/>
      <w:r>
        <w:rPr>
          <w:sz w:val="24"/>
        </w:rPr>
        <w:t>Мордва-Карамалкинская</w:t>
      </w:r>
      <w:proofErr w:type="spellEnd"/>
      <w:r>
        <w:rPr>
          <w:sz w:val="24"/>
        </w:rPr>
        <w:t xml:space="preserve"> – 3 обучающихся (33%);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>- Ново-Сережкинская СОШ – 3 обучающихся (38%);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>- Федотовская ООШ – 2 обучающихся (40%);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t>- Урдалинская ООШ – 3 обучающихся (27 %);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t>- Зай-Каратайская ООШ – 4 обучающихся (36%);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t xml:space="preserve">- </w:t>
      </w:r>
      <w:proofErr w:type="spellStart"/>
      <w:r>
        <w:rPr>
          <w:sz w:val="24"/>
        </w:rPr>
        <w:t>Нижнечершелинская</w:t>
      </w:r>
      <w:proofErr w:type="spellEnd"/>
      <w:r>
        <w:rPr>
          <w:sz w:val="24"/>
        </w:rPr>
        <w:t xml:space="preserve"> СОШ - 3 обучающихся (38 %);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t>- Куакбашская ООШ – 1 обучающийся (10%);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t>- Урмышлинская ООШ – 2 обучающихся (33%);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t>- Керлигачская ООШ - 3 обучающихся (50%);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t>- Сарабикуловская ООШ – 1 обучающийся (20 %);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t>- Сугушлинская ООШ – 2 обучающихся (33 %);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- </w:t>
      </w:r>
      <w:proofErr w:type="spellStart"/>
      <w:r>
        <w:rPr>
          <w:sz w:val="24"/>
        </w:rPr>
        <w:t>Староиштерякская</w:t>
      </w:r>
      <w:proofErr w:type="spellEnd"/>
      <w:r>
        <w:rPr>
          <w:sz w:val="24"/>
        </w:rPr>
        <w:t xml:space="preserve"> ООШ - 6 обучающихся (75%).    </w:t>
      </w:r>
    </w:p>
    <w:p w:rsidR="00013B30" w:rsidRDefault="00013B30" w:rsidP="00013B30">
      <w:pPr>
        <w:jc w:val="both"/>
      </w:pPr>
    </w:p>
    <w:p w:rsidR="00013B30" w:rsidRDefault="00013B30" w:rsidP="00013B30">
      <w:pPr>
        <w:jc w:val="both"/>
        <w:rPr>
          <w:sz w:val="24"/>
        </w:rPr>
      </w:pPr>
      <w:r>
        <w:rPr>
          <w:b/>
          <w:sz w:val="24"/>
        </w:rPr>
        <w:lastRenderedPageBreak/>
        <w:t>Средний балл</w:t>
      </w:r>
      <w:r>
        <w:rPr>
          <w:sz w:val="24"/>
        </w:rPr>
        <w:t xml:space="preserve">  ГИА в форме ОГЭ 2015 году по математике в муниципальном районе составил</w:t>
      </w:r>
      <w:r w:rsidR="004F4482">
        <w:rPr>
          <w:sz w:val="24"/>
        </w:rPr>
        <w:t xml:space="preserve"> -</w:t>
      </w:r>
      <w:r>
        <w:rPr>
          <w:sz w:val="24"/>
        </w:rPr>
        <w:t xml:space="preserve"> </w:t>
      </w:r>
      <w:r>
        <w:rPr>
          <w:b/>
          <w:sz w:val="24"/>
        </w:rPr>
        <w:t xml:space="preserve">13,75 </w:t>
      </w:r>
      <w:r>
        <w:rPr>
          <w:sz w:val="24"/>
        </w:rPr>
        <w:t xml:space="preserve">первичных баллов (2014 год - средний балл </w:t>
      </w:r>
      <w:r>
        <w:rPr>
          <w:b/>
          <w:sz w:val="24"/>
        </w:rPr>
        <w:t>17,36)</w:t>
      </w:r>
      <w:r>
        <w:rPr>
          <w:sz w:val="24"/>
        </w:rPr>
        <w:t xml:space="preserve">, разница </w:t>
      </w:r>
      <w:r>
        <w:rPr>
          <w:b/>
          <w:sz w:val="24"/>
        </w:rPr>
        <w:t>(– 3,61).</w:t>
      </w:r>
    </w:p>
    <w:p w:rsidR="00013B30" w:rsidRPr="004F4482" w:rsidRDefault="00013B30" w:rsidP="00013B30">
      <w:pPr>
        <w:jc w:val="both"/>
        <w:rPr>
          <w:sz w:val="24"/>
        </w:rPr>
      </w:pPr>
      <w:r>
        <w:rPr>
          <w:b/>
          <w:sz w:val="24"/>
        </w:rPr>
        <w:t xml:space="preserve"> Средняя оценка</w:t>
      </w:r>
      <w:r>
        <w:rPr>
          <w:sz w:val="24"/>
        </w:rPr>
        <w:t xml:space="preserve"> ГИА в форме ОГЭ по математике в муниципальном районе составила  - </w:t>
      </w:r>
      <w:r>
        <w:rPr>
          <w:b/>
          <w:sz w:val="24"/>
        </w:rPr>
        <w:t>3,2</w:t>
      </w:r>
      <w:r>
        <w:rPr>
          <w:sz w:val="24"/>
        </w:rPr>
        <w:t xml:space="preserve">, (2014 год средняя оценка </w:t>
      </w:r>
      <w:r>
        <w:rPr>
          <w:b/>
          <w:sz w:val="24"/>
        </w:rPr>
        <w:t>- 3,77</w:t>
      </w:r>
      <w:r>
        <w:rPr>
          <w:sz w:val="24"/>
        </w:rPr>
        <w:t xml:space="preserve">), разница </w:t>
      </w:r>
      <w:r>
        <w:rPr>
          <w:b/>
          <w:sz w:val="24"/>
        </w:rPr>
        <w:t>(– 0,57)</w:t>
      </w:r>
      <w:r>
        <w:rPr>
          <w:sz w:val="24"/>
        </w:rPr>
        <w:t>.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     Показатели средней оценки выше муниципального показателя в следующих общеобразовательных учреждениях:</w:t>
      </w:r>
      <w:r>
        <w:rPr>
          <w:b/>
          <w:i/>
          <w:sz w:val="24"/>
        </w:rPr>
        <w:t xml:space="preserve"> </w:t>
      </w:r>
      <w:r>
        <w:rPr>
          <w:sz w:val="24"/>
        </w:rPr>
        <w:t xml:space="preserve"> Старописьмянская ООШ,  СОШ № 2, </w:t>
      </w:r>
      <w:proofErr w:type="gramStart"/>
      <w:r>
        <w:rPr>
          <w:sz w:val="24"/>
        </w:rPr>
        <w:t>Ивановская</w:t>
      </w:r>
      <w:proofErr w:type="gramEnd"/>
      <w:r>
        <w:rPr>
          <w:sz w:val="24"/>
        </w:rPr>
        <w:t xml:space="preserve"> ООШ,  лицей № 12,  Старокувакская СОШ,   Урдалинская ООШ,  Куакбашская ООШ, Тимяшевская СОШ,  </w:t>
      </w:r>
      <w:proofErr w:type="spellStart"/>
      <w:r>
        <w:rPr>
          <w:sz w:val="24"/>
        </w:rPr>
        <w:t>Зеленорощинская</w:t>
      </w:r>
      <w:proofErr w:type="spellEnd"/>
      <w:r>
        <w:rPr>
          <w:sz w:val="24"/>
        </w:rPr>
        <w:t xml:space="preserve"> СОШ, Шугуровская СОШ, СОШ №6, СОШ №5.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  Показатели средней оценки ниже муниципального показателя в следующих общеобразовательных учреждениях: ООШ №1, СОШ № 3, СОШ № 4, СОШ № 8, гимназия № 11,  СОШ № 13, Подлесная ООШ, </w:t>
      </w:r>
      <w:proofErr w:type="spellStart"/>
      <w:r>
        <w:rPr>
          <w:sz w:val="24"/>
        </w:rPr>
        <w:t>Мордва-Карамалкинская</w:t>
      </w:r>
      <w:proofErr w:type="spellEnd"/>
      <w:r>
        <w:rPr>
          <w:sz w:val="24"/>
        </w:rPr>
        <w:t xml:space="preserve"> ООШ, Ново-Сережкинская СОШ, Зай-Каратайская ООШ, Нижнечершилинская СОШ, Урмышлинская ООШ, Керлигачская ООШ,  Сарабикуловская ООШ, Каркалинская ООШ, Старо-Иштерякская ООШ, СОШ №10,  Сугушлинская ООШ.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Показатели средней оценки СОШ №7, </w:t>
      </w:r>
      <w:proofErr w:type="spellStart"/>
      <w:r>
        <w:rPr>
          <w:sz w:val="24"/>
        </w:rPr>
        <w:t>Федотовской</w:t>
      </w:r>
      <w:proofErr w:type="spellEnd"/>
      <w:r>
        <w:rPr>
          <w:sz w:val="24"/>
        </w:rPr>
        <w:t xml:space="preserve"> ООШ аналогичны муниципальному показателю.</w:t>
      </w:r>
    </w:p>
    <w:p w:rsidR="00013B30" w:rsidRDefault="00013B30" w:rsidP="00013B30">
      <w:pPr>
        <w:jc w:val="both"/>
        <w:rPr>
          <w:bCs/>
          <w:sz w:val="24"/>
        </w:rPr>
      </w:pPr>
      <w:r>
        <w:rPr>
          <w:b/>
          <w:sz w:val="24"/>
        </w:rPr>
        <w:t xml:space="preserve">      Успеваемость</w:t>
      </w:r>
      <w:r>
        <w:rPr>
          <w:sz w:val="24"/>
        </w:rPr>
        <w:t xml:space="preserve"> по муниципальному району  составила - </w:t>
      </w:r>
      <w:r>
        <w:rPr>
          <w:b/>
          <w:sz w:val="24"/>
        </w:rPr>
        <w:t>71,26 %</w:t>
      </w:r>
      <w:r>
        <w:rPr>
          <w:sz w:val="24"/>
        </w:rPr>
        <w:t xml:space="preserve"> (городские школы – </w:t>
      </w:r>
      <w:r>
        <w:rPr>
          <w:b/>
          <w:sz w:val="24"/>
        </w:rPr>
        <w:t xml:space="preserve">70,8 %, </w:t>
      </w:r>
      <w:r>
        <w:rPr>
          <w:sz w:val="24"/>
        </w:rPr>
        <w:t xml:space="preserve">сельские школы – </w:t>
      </w:r>
      <w:r>
        <w:rPr>
          <w:b/>
          <w:sz w:val="24"/>
        </w:rPr>
        <w:t>72,61 %</w:t>
      </w:r>
      <w:r>
        <w:rPr>
          <w:sz w:val="24"/>
        </w:rPr>
        <w:t xml:space="preserve">), (2014 год успеваемость составляла -  </w:t>
      </w:r>
      <w:r>
        <w:rPr>
          <w:b/>
          <w:sz w:val="24"/>
        </w:rPr>
        <w:t>95%),</w:t>
      </w:r>
      <w:r>
        <w:rPr>
          <w:sz w:val="24"/>
        </w:rPr>
        <w:t xml:space="preserve"> разница </w:t>
      </w:r>
      <w:r>
        <w:rPr>
          <w:b/>
          <w:sz w:val="24"/>
        </w:rPr>
        <w:t xml:space="preserve">(- 23,74 %).  </w:t>
      </w:r>
      <w:r>
        <w:rPr>
          <w:sz w:val="24"/>
        </w:rPr>
        <w:t xml:space="preserve">Показатель успеваемости повысился в сравнении с результатами ОГЭ 2014 года в </w:t>
      </w:r>
      <w:proofErr w:type="spellStart"/>
      <w:r>
        <w:rPr>
          <w:sz w:val="24"/>
        </w:rPr>
        <w:t>Каркалинской</w:t>
      </w:r>
      <w:proofErr w:type="spellEnd"/>
      <w:r>
        <w:rPr>
          <w:sz w:val="24"/>
        </w:rPr>
        <w:t xml:space="preserve"> ООШ </w:t>
      </w:r>
      <w:r>
        <w:rPr>
          <w:b/>
          <w:sz w:val="24"/>
        </w:rPr>
        <w:t>(+ 33%)</w:t>
      </w:r>
      <w:r>
        <w:rPr>
          <w:sz w:val="24"/>
        </w:rPr>
        <w:t>.</w:t>
      </w:r>
      <w:r>
        <w:rPr>
          <w:bCs/>
        </w:rPr>
        <w:t xml:space="preserve"> </w:t>
      </w:r>
      <w:r>
        <w:rPr>
          <w:bCs/>
          <w:sz w:val="24"/>
        </w:rPr>
        <w:t>В течение трех лет</w:t>
      </w:r>
      <w:r>
        <w:rPr>
          <w:bCs/>
        </w:rPr>
        <w:t xml:space="preserve"> </w:t>
      </w:r>
      <w:r>
        <w:rPr>
          <w:bCs/>
          <w:sz w:val="24"/>
        </w:rPr>
        <w:t>стабильная</w:t>
      </w:r>
      <w:r>
        <w:rPr>
          <w:bCs/>
        </w:rPr>
        <w:t xml:space="preserve"> 100% </w:t>
      </w:r>
      <w:r>
        <w:rPr>
          <w:bCs/>
          <w:sz w:val="24"/>
        </w:rPr>
        <w:t xml:space="preserve">успеваемость в Старописьмянской ООШ, в </w:t>
      </w:r>
      <w:proofErr w:type="gramStart"/>
      <w:r>
        <w:rPr>
          <w:bCs/>
          <w:sz w:val="24"/>
        </w:rPr>
        <w:t>Ивановской</w:t>
      </w:r>
      <w:proofErr w:type="gramEnd"/>
      <w:r>
        <w:rPr>
          <w:bCs/>
          <w:sz w:val="24"/>
        </w:rPr>
        <w:t xml:space="preserve"> ООШ.</w:t>
      </w:r>
    </w:p>
    <w:p w:rsidR="00013B30" w:rsidRDefault="00013B30" w:rsidP="00013B30">
      <w:pPr>
        <w:jc w:val="both"/>
        <w:rPr>
          <w:b/>
          <w:bCs/>
          <w:sz w:val="24"/>
        </w:rPr>
      </w:pPr>
      <w:r>
        <w:rPr>
          <w:bCs/>
          <w:sz w:val="24"/>
        </w:rPr>
        <w:t xml:space="preserve">Понижение успеваемости с уровня - </w:t>
      </w:r>
      <w:r>
        <w:rPr>
          <w:b/>
          <w:bCs/>
          <w:sz w:val="24"/>
        </w:rPr>
        <w:t>100 %</w:t>
      </w:r>
      <w:r>
        <w:rPr>
          <w:bCs/>
          <w:sz w:val="24"/>
        </w:rPr>
        <w:t xml:space="preserve"> наблюдается в следующих общеобразовательных учреждениях: Ново</w:t>
      </w:r>
      <w:r w:rsidR="004F4482">
        <w:rPr>
          <w:bCs/>
          <w:sz w:val="24"/>
        </w:rPr>
        <w:t xml:space="preserve"> </w:t>
      </w:r>
      <w:r>
        <w:rPr>
          <w:bCs/>
          <w:sz w:val="24"/>
        </w:rPr>
        <w:t>-</w:t>
      </w:r>
      <w:r w:rsidR="004F4482"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Сережкинской</w:t>
      </w:r>
      <w:proofErr w:type="spellEnd"/>
      <w:r>
        <w:rPr>
          <w:bCs/>
          <w:sz w:val="24"/>
        </w:rPr>
        <w:t xml:space="preserve"> СОШ </w:t>
      </w:r>
      <w:r>
        <w:rPr>
          <w:b/>
          <w:bCs/>
          <w:sz w:val="24"/>
        </w:rPr>
        <w:t>(до 62 %),</w:t>
      </w:r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Урмышлинской</w:t>
      </w:r>
      <w:proofErr w:type="spellEnd"/>
      <w:r>
        <w:rPr>
          <w:bCs/>
          <w:sz w:val="24"/>
        </w:rPr>
        <w:t xml:space="preserve"> ООШ </w:t>
      </w:r>
      <w:r>
        <w:rPr>
          <w:b/>
          <w:bCs/>
          <w:sz w:val="24"/>
        </w:rPr>
        <w:t>(до 67 %),</w:t>
      </w:r>
      <w:r>
        <w:rPr>
          <w:bCs/>
          <w:sz w:val="24"/>
        </w:rPr>
        <w:t xml:space="preserve">  </w:t>
      </w:r>
      <w:proofErr w:type="spellStart"/>
      <w:r>
        <w:rPr>
          <w:bCs/>
          <w:sz w:val="24"/>
        </w:rPr>
        <w:t>Керлигачской</w:t>
      </w:r>
      <w:proofErr w:type="spellEnd"/>
      <w:r>
        <w:rPr>
          <w:bCs/>
          <w:sz w:val="24"/>
        </w:rPr>
        <w:t xml:space="preserve"> ООШ </w:t>
      </w:r>
      <w:r>
        <w:rPr>
          <w:b/>
          <w:bCs/>
          <w:sz w:val="24"/>
        </w:rPr>
        <w:t>(до 50 %),</w:t>
      </w:r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Сарабикуловской</w:t>
      </w:r>
      <w:proofErr w:type="spellEnd"/>
      <w:r>
        <w:rPr>
          <w:bCs/>
          <w:sz w:val="24"/>
        </w:rPr>
        <w:t xml:space="preserve"> ООШ </w:t>
      </w:r>
      <w:r>
        <w:rPr>
          <w:b/>
          <w:bCs/>
          <w:sz w:val="24"/>
        </w:rPr>
        <w:t xml:space="preserve">(до 80%), </w:t>
      </w:r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Сугушлинской</w:t>
      </w:r>
      <w:proofErr w:type="spellEnd"/>
      <w:r>
        <w:rPr>
          <w:bCs/>
          <w:sz w:val="24"/>
        </w:rPr>
        <w:t xml:space="preserve"> ООШ </w:t>
      </w:r>
      <w:r>
        <w:rPr>
          <w:b/>
          <w:bCs/>
          <w:sz w:val="24"/>
        </w:rPr>
        <w:t xml:space="preserve">(до 67 %), </w:t>
      </w:r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Старокувакской</w:t>
      </w:r>
      <w:proofErr w:type="spellEnd"/>
      <w:r>
        <w:rPr>
          <w:bCs/>
          <w:sz w:val="24"/>
        </w:rPr>
        <w:t xml:space="preserve"> СОШ</w:t>
      </w:r>
      <w:r>
        <w:rPr>
          <w:b/>
          <w:bCs/>
          <w:sz w:val="24"/>
        </w:rPr>
        <w:t xml:space="preserve"> (до 89%), </w:t>
      </w:r>
      <w:r>
        <w:rPr>
          <w:bCs/>
          <w:sz w:val="24"/>
        </w:rPr>
        <w:t xml:space="preserve">Мордва – </w:t>
      </w:r>
      <w:proofErr w:type="spellStart"/>
      <w:r>
        <w:rPr>
          <w:bCs/>
          <w:sz w:val="24"/>
        </w:rPr>
        <w:t>Карамалкинской</w:t>
      </w:r>
      <w:proofErr w:type="spellEnd"/>
      <w:r>
        <w:rPr>
          <w:bCs/>
          <w:sz w:val="24"/>
        </w:rPr>
        <w:t xml:space="preserve"> ООШ</w:t>
      </w:r>
      <w:r>
        <w:rPr>
          <w:b/>
          <w:bCs/>
          <w:sz w:val="24"/>
        </w:rPr>
        <w:t xml:space="preserve"> </w:t>
      </w:r>
      <w:proofErr w:type="gramStart"/>
      <w:r>
        <w:rPr>
          <w:b/>
          <w:bCs/>
          <w:sz w:val="24"/>
        </w:rPr>
        <w:t xml:space="preserve">( </w:t>
      </w:r>
      <w:proofErr w:type="gramEnd"/>
      <w:r>
        <w:rPr>
          <w:b/>
          <w:bCs/>
          <w:sz w:val="24"/>
        </w:rPr>
        <w:t xml:space="preserve">до 67%), </w:t>
      </w:r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Федотовской</w:t>
      </w:r>
      <w:proofErr w:type="spellEnd"/>
      <w:r>
        <w:rPr>
          <w:bCs/>
          <w:sz w:val="24"/>
        </w:rPr>
        <w:t xml:space="preserve"> ООШ</w:t>
      </w:r>
      <w:r>
        <w:rPr>
          <w:b/>
          <w:bCs/>
          <w:sz w:val="24"/>
        </w:rPr>
        <w:t xml:space="preserve"> (до 60%), </w:t>
      </w:r>
      <w:r>
        <w:rPr>
          <w:bCs/>
          <w:sz w:val="24"/>
        </w:rPr>
        <w:t xml:space="preserve"> Зай – Каратайской ООШ</w:t>
      </w:r>
      <w:r>
        <w:rPr>
          <w:b/>
          <w:bCs/>
          <w:sz w:val="24"/>
        </w:rPr>
        <w:t xml:space="preserve"> (до 64%),</w:t>
      </w:r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Нижнечершелинской</w:t>
      </w:r>
      <w:proofErr w:type="spellEnd"/>
      <w:r>
        <w:rPr>
          <w:bCs/>
          <w:sz w:val="24"/>
        </w:rPr>
        <w:t xml:space="preserve"> СОШ</w:t>
      </w:r>
      <w:r>
        <w:rPr>
          <w:b/>
          <w:bCs/>
          <w:sz w:val="24"/>
        </w:rPr>
        <w:t xml:space="preserve"> (62%), </w:t>
      </w:r>
      <w:r>
        <w:rPr>
          <w:bCs/>
          <w:sz w:val="24"/>
        </w:rPr>
        <w:t>ООШ №1</w:t>
      </w:r>
      <w:r>
        <w:rPr>
          <w:b/>
          <w:bCs/>
          <w:sz w:val="24"/>
        </w:rPr>
        <w:t xml:space="preserve"> (до 33%), </w:t>
      </w:r>
      <w:proofErr w:type="spellStart"/>
      <w:r>
        <w:rPr>
          <w:bCs/>
          <w:sz w:val="24"/>
        </w:rPr>
        <w:t>Куакбашской</w:t>
      </w:r>
      <w:proofErr w:type="spellEnd"/>
      <w:r>
        <w:rPr>
          <w:bCs/>
          <w:sz w:val="24"/>
        </w:rPr>
        <w:t xml:space="preserve"> ООШ</w:t>
      </w:r>
      <w:r>
        <w:rPr>
          <w:b/>
          <w:bCs/>
          <w:sz w:val="24"/>
        </w:rPr>
        <w:t xml:space="preserve"> (до 90%), </w:t>
      </w:r>
      <w:r>
        <w:rPr>
          <w:bCs/>
          <w:sz w:val="24"/>
        </w:rPr>
        <w:t>СОШ №6</w:t>
      </w:r>
      <w:r>
        <w:rPr>
          <w:b/>
          <w:bCs/>
          <w:sz w:val="24"/>
        </w:rPr>
        <w:t xml:space="preserve"> (до 66%).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Низкая успеваемость 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Старо - </w:t>
      </w:r>
      <w:proofErr w:type="spellStart"/>
      <w:r>
        <w:rPr>
          <w:sz w:val="24"/>
        </w:rPr>
        <w:t>Иштерякской</w:t>
      </w:r>
      <w:proofErr w:type="spellEnd"/>
      <w:r>
        <w:rPr>
          <w:sz w:val="24"/>
        </w:rPr>
        <w:t xml:space="preserve"> ООШ </w:t>
      </w:r>
      <w:r>
        <w:rPr>
          <w:b/>
          <w:sz w:val="24"/>
        </w:rPr>
        <w:t>(25%),</w:t>
      </w:r>
      <w:r>
        <w:rPr>
          <w:sz w:val="24"/>
        </w:rPr>
        <w:t xml:space="preserve"> в ООШ № 1 </w:t>
      </w:r>
      <w:r>
        <w:rPr>
          <w:b/>
          <w:sz w:val="24"/>
        </w:rPr>
        <w:t>(33%).</w:t>
      </w:r>
      <w:r>
        <w:rPr>
          <w:sz w:val="24"/>
        </w:rPr>
        <w:t xml:space="preserve"> 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     </w:t>
      </w:r>
      <w:r>
        <w:rPr>
          <w:b/>
          <w:sz w:val="24"/>
        </w:rPr>
        <w:t>Качество</w:t>
      </w:r>
      <w:r>
        <w:rPr>
          <w:sz w:val="24"/>
        </w:rPr>
        <w:t xml:space="preserve"> ГИА в форме ОГЭ по математике составило - </w:t>
      </w:r>
      <w:r>
        <w:rPr>
          <w:b/>
          <w:sz w:val="24"/>
        </w:rPr>
        <w:t>40,46%</w:t>
      </w:r>
      <w:r>
        <w:rPr>
          <w:sz w:val="24"/>
        </w:rPr>
        <w:t xml:space="preserve"> (городские школы – </w:t>
      </w:r>
      <w:r>
        <w:rPr>
          <w:b/>
          <w:sz w:val="24"/>
        </w:rPr>
        <w:t>42,62 %,</w:t>
      </w:r>
      <w:r>
        <w:rPr>
          <w:sz w:val="24"/>
        </w:rPr>
        <w:t xml:space="preserve"> сельские школы – </w:t>
      </w:r>
      <w:r>
        <w:rPr>
          <w:b/>
          <w:sz w:val="24"/>
        </w:rPr>
        <w:t>32,42 %),</w:t>
      </w:r>
      <w:r>
        <w:rPr>
          <w:sz w:val="24"/>
        </w:rPr>
        <w:t xml:space="preserve"> (2014 год -</w:t>
      </w:r>
      <w:r>
        <w:rPr>
          <w:b/>
          <w:sz w:val="24"/>
        </w:rPr>
        <w:t>74 %, разница – 33,54%</w:t>
      </w:r>
      <w:r>
        <w:rPr>
          <w:sz w:val="24"/>
        </w:rPr>
        <w:t xml:space="preserve">). </w:t>
      </w:r>
    </w:p>
    <w:p w:rsidR="00013B30" w:rsidRDefault="00013B30" w:rsidP="00013B30">
      <w:pPr>
        <w:jc w:val="both"/>
        <w:rPr>
          <w:sz w:val="24"/>
        </w:rPr>
      </w:pPr>
      <w:r>
        <w:t xml:space="preserve">     </w:t>
      </w:r>
      <w:r>
        <w:rPr>
          <w:sz w:val="24"/>
        </w:rPr>
        <w:t xml:space="preserve"> Показатели</w:t>
      </w:r>
      <w:r>
        <w:t xml:space="preserve"> </w:t>
      </w:r>
      <w:r>
        <w:rPr>
          <w:sz w:val="24"/>
        </w:rPr>
        <w:t xml:space="preserve">качества </w:t>
      </w:r>
      <w:r>
        <w:rPr>
          <w:b/>
          <w:sz w:val="24"/>
        </w:rPr>
        <w:t>выше</w:t>
      </w:r>
      <w:r>
        <w:rPr>
          <w:sz w:val="24"/>
        </w:rPr>
        <w:t xml:space="preserve"> среднего муниципального показателя в следующих общеобразовательных учреждениях: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 Старописьмянская СОШ</w:t>
      </w:r>
      <w:r w:rsidR="00B72726">
        <w:rPr>
          <w:sz w:val="24"/>
        </w:rPr>
        <w:t xml:space="preserve"> – 100%</w:t>
      </w:r>
      <w:r>
        <w:rPr>
          <w:sz w:val="24"/>
        </w:rPr>
        <w:t xml:space="preserve">; </w:t>
      </w:r>
      <w:proofErr w:type="gramStart"/>
      <w:r>
        <w:rPr>
          <w:sz w:val="24"/>
        </w:rPr>
        <w:t>Ивановская</w:t>
      </w:r>
      <w:proofErr w:type="gramEnd"/>
      <w:r>
        <w:rPr>
          <w:sz w:val="24"/>
        </w:rPr>
        <w:t xml:space="preserve"> ООШ</w:t>
      </w:r>
      <w:r w:rsidR="00B72726">
        <w:rPr>
          <w:sz w:val="24"/>
        </w:rPr>
        <w:t xml:space="preserve"> - </w:t>
      </w:r>
      <w:r w:rsidR="00B72726">
        <w:rPr>
          <w:b/>
          <w:sz w:val="24"/>
        </w:rPr>
        <w:t>75%</w:t>
      </w:r>
      <w:r>
        <w:rPr>
          <w:sz w:val="24"/>
        </w:rPr>
        <w:t>;</w:t>
      </w:r>
      <w:r w:rsidR="00366E1E">
        <w:rPr>
          <w:sz w:val="24"/>
        </w:rPr>
        <w:t xml:space="preserve"> </w:t>
      </w:r>
      <w:r>
        <w:rPr>
          <w:sz w:val="24"/>
        </w:rPr>
        <w:t>СОШ № 2</w:t>
      </w:r>
      <w:r w:rsidR="00366E1E">
        <w:rPr>
          <w:sz w:val="24"/>
        </w:rPr>
        <w:t xml:space="preserve"> -</w:t>
      </w:r>
      <w:r w:rsidR="00366E1E">
        <w:rPr>
          <w:b/>
          <w:sz w:val="24"/>
        </w:rPr>
        <w:t>62,84%</w:t>
      </w:r>
      <w:r>
        <w:rPr>
          <w:sz w:val="24"/>
        </w:rPr>
        <w:t>;</w:t>
      </w:r>
      <w:r w:rsidR="00366E1E">
        <w:rPr>
          <w:sz w:val="24"/>
        </w:rPr>
        <w:t xml:space="preserve"> </w:t>
      </w:r>
      <w:r>
        <w:rPr>
          <w:sz w:val="24"/>
        </w:rPr>
        <w:t>лицей № 12</w:t>
      </w:r>
      <w:r w:rsidR="00366E1E">
        <w:rPr>
          <w:sz w:val="24"/>
        </w:rPr>
        <w:t xml:space="preserve"> - </w:t>
      </w:r>
      <w:r w:rsidR="00366E1E">
        <w:rPr>
          <w:b/>
          <w:sz w:val="24"/>
        </w:rPr>
        <w:t>60,87 %</w:t>
      </w:r>
      <w:r>
        <w:rPr>
          <w:sz w:val="24"/>
        </w:rPr>
        <w:t>;</w:t>
      </w:r>
      <w:r w:rsidR="001C4D47">
        <w:rPr>
          <w:sz w:val="24"/>
        </w:rPr>
        <w:t xml:space="preserve"> Сугушлинская ООШ - </w:t>
      </w:r>
      <w:r w:rsidR="001C4D47">
        <w:rPr>
          <w:b/>
          <w:sz w:val="24"/>
        </w:rPr>
        <w:t>50%</w:t>
      </w:r>
      <w:r w:rsidR="001C4D47">
        <w:rPr>
          <w:sz w:val="24"/>
        </w:rPr>
        <w:t xml:space="preserve">; </w:t>
      </w:r>
      <w:r>
        <w:rPr>
          <w:sz w:val="24"/>
        </w:rPr>
        <w:t>СОШ № 6</w:t>
      </w:r>
      <w:r w:rsidR="001C4D47">
        <w:rPr>
          <w:sz w:val="24"/>
        </w:rPr>
        <w:t xml:space="preserve"> - </w:t>
      </w:r>
      <w:r w:rsidR="001C4D47">
        <w:rPr>
          <w:b/>
          <w:sz w:val="24"/>
        </w:rPr>
        <w:t>48,91%</w:t>
      </w:r>
      <w:r>
        <w:rPr>
          <w:sz w:val="24"/>
        </w:rPr>
        <w:t>; СОШ № 7</w:t>
      </w:r>
      <w:r w:rsidR="001C4D47">
        <w:rPr>
          <w:sz w:val="24"/>
        </w:rPr>
        <w:t xml:space="preserve"> - </w:t>
      </w:r>
      <w:r w:rsidR="001C4D47">
        <w:rPr>
          <w:b/>
          <w:sz w:val="24"/>
        </w:rPr>
        <w:t>42,3 %</w:t>
      </w:r>
      <w:r>
        <w:rPr>
          <w:sz w:val="24"/>
        </w:rPr>
        <w:t>; Урдалинская ООШ</w:t>
      </w:r>
      <w:r w:rsidR="00510CD5">
        <w:rPr>
          <w:sz w:val="24"/>
        </w:rPr>
        <w:t xml:space="preserve"> - </w:t>
      </w:r>
      <w:r w:rsidR="00510CD5">
        <w:rPr>
          <w:b/>
          <w:sz w:val="24"/>
        </w:rPr>
        <w:t>45,38 %</w:t>
      </w:r>
      <w:r>
        <w:rPr>
          <w:sz w:val="24"/>
        </w:rPr>
        <w:t>; Тимяшевская СОШ</w:t>
      </w:r>
      <w:r w:rsidR="00510CD5">
        <w:rPr>
          <w:sz w:val="24"/>
        </w:rPr>
        <w:t xml:space="preserve"> - </w:t>
      </w:r>
      <w:r w:rsidR="00510CD5">
        <w:rPr>
          <w:b/>
          <w:sz w:val="24"/>
        </w:rPr>
        <w:t>55,14%</w:t>
      </w:r>
      <w:r>
        <w:rPr>
          <w:sz w:val="24"/>
        </w:rPr>
        <w:t>; Старокувакская СОШ</w:t>
      </w:r>
      <w:r w:rsidR="00510CD5">
        <w:rPr>
          <w:sz w:val="24"/>
        </w:rPr>
        <w:t xml:space="preserve"> -</w:t>
      </w:r>
      <w:r w:rsidR="00510CD5">
        <w:rPr>
          <w:b/>
          <w:sz w:val="24"/>
        </w:rPr>
        <w:t>55,5%</w:t>
      </w:r>
      <w:r>
        <w:rPr>
          <w:sz w:val="24"/>
        </w:rPr>
        <w:t>.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     Качество </w:t>
      </w:r>
      <w:r>
        <w:rPr>
          <w:b/>
          <w:sz w:val="24"/>
        </w:rPr>
        <w:t>ниже</w:t>
      </w:r>
      <w:r>
        <w:rPr>
          <w:sz w:val="24"/>
        </w:rPr>
        <w:t xml:space="preserve"> муниципального среднего показателя в общеобразовательных учреждениях: ООШ №1, СОШ №3, СОШ №4, СОШ №5, СОШ №8, гимназия №11, СОШ №13, Шугуровская СОШ, </w:t>
      </w:r>
      <w:proofErr w:type="spellStart"/>
      <w:r>
        <w:rPr>
          <w:sz w:val="24"/>
        </w:rPr>
        <w:t>Зеленорощинская</w:t>
      </w:r>
      <w:proofErr w:type="spellEnd"/>
      <w:r>
        <w:rPr>
          <w:sz w:val="24"/>
        </w:rPr>
        <w:t xml:space="preserve"> СОШ, Подлесная ООШ, Мордва – Карамалкинская ООШ, Ново – </w:t>
      </w:r>
      <w:proofErr w:type="spellStart"/>
      <w:r>
        <w:rPr>
          <w:sz w:val="24"/>
        </w:rPr>
        <w:t>Сережкинская</w:t>
      </w:r>
      <w:proofErr w:type="spellEnd"/>
      <w:r>
        <w:rPr>
          <w:sz w:val="24"/>
        </w:rPr>
        <w:t xml:space="preserve"> СОШ, Федотовская ООШ, Зай – </w:t>
      </w:r>
      <w:proofErr w:type="spellStart"/>
      <w:r>
        <w:rPr>
          <w:sz w:val="24"/>
        </w:rPr>
        <w:t>Каратайская</w:t>
      </w:r>
      <w:proofErr w:type="spellEnd"/>
      <w:r>
        <w:rPr>
          <w:sz w:val="24"/>
        </w:rPr>
        <w:t xml:space="preserve"> ООШ, </w:t>
      </w:r>
      <w:proofErr w:type="spellStart"/>
      <w:r>
        <w:rPr>
          <w:sz w:val="24"/>
        </w:rPr>
        <w:t>Нижнечершелинская</w:t>
      </w:r>
      <w:proofErr w:type="spellEnd"/>
      <w:r>
        <w:rPr>
          <w:sz w:val="24"/>
        </w:rPr>
        <w:t xml:space="preserve"> СОШ, Куакбашская ООШ, Урмышлинская ООШ, Керлигачская ООШ, Сарабикуловская ООШ.</w:t>
      </w:r>
    </w:p>
    <w:p w:rsidR="00013B30" w:rsidRDefault="00013B30" w:rsidP="00013B30">
      <w:pPr>
        <w:jc w:val="both"/>
        <w:rPr>
          <w:sz w:val="24"/>
        </w:rPr>
      </w:pPr>
      <w:r>
        <w:rPr>
          <w:b/>
          <w:sz w:val="24"/>
        </w:rPr>
        <w:t>Положительная динамика</w:t>
      </w:r>
      <w:r>
        <w:rPr>
          <w:sz w:val="24"/>
        </w:rPr>
        <w:t xml:space="preserve"> показателя качества прослеживается в Старописьмянской ООШ </w:t>
      </w:r>
    </w:p>
    <w:p w:rsidR="00013B30" w:rsidRDefault="00013B30" w:rsidP="00013B30">
      <w:pPr>
        <w:jc w:val="both"/>
        <w:rPr>
          <w:b/>
          <w:sz w:val="24"/>
        </w:rPr>
      </w:pPr>
      <w:r>
        <w:rPr>
          <w:sz w:val="24"/>
        </w:rPr>
        <w:t xml:space="preserve">(2014 год - </w:t>
      </w:r>
      <w:r>
        <w:rPr>
          <w:b/>
          <w:sz w:val="24"/>
        </w:rPr>
        <w:t>80%,</w:t>
      </w:r>
      <w:r>
        <w:rPr>
          <w:sz w:val="24"/>
        </w:rPr>
        <w:t xml:space="preserve"> 2015 год- </w:t>
      </w:r>
      <w:r>
        <w:rPr>
          <w:b/>
          <w:sz w:val="24"/>
        </w:rPr>
        <w:t>100%).</w:t>
      </w:r>
    </w:p>
    <w:p w:rsidR="00013B30" w:rsidRDefault="00013B30" w:rsidP="00013B30">
      <w:pPr>
        <w:jc w:val="both"/>
        <w:rPr>
          <w:sz w:val="24"/>
        </w:rPr>
      </w:pPr>
      <w:r>
        <w:rPr>
          <w:b/>
          <w:sz w:val="24"/>
        </w:rPr>
        <w:t xml:space="preserve">Отрицательная динамика показателя качества прослеживается в общеобразовательных учреждениях: </w:t>
      </w:r>
      <w:proofErr w:type="gramStart"/>
      <w:r>
        <w:rPr>
          <w:sz w:val="24"/>
        </w:rPr>
        <w:t xml:space="preserve">ООШ №1, СОШ №2, СОШ №3, СОШ №4, СОШ №5, СОШ №6, СОШ №7, СОШ №8, СОШ №10, СОШ №13, гимназия №11, лицей №12, Шугуровская СОШ, </w:t>
      </w:r>
      <w:proofErr w:type="spellStart"/>
      <w:r>
        <w:rPr>
          <w:sz w:val="24"/>
        </w:rPr>
        <w:t>Зеленорощинская</w:t>
      </w:r>
      <w:proofErr w:type="spellEnd"/>
      <w:r>
        <w:rPr>
          <w:sz w:val="24"/>
        </w:rPr>
        <w:t xml:space="preserve"> СОШ, Старокувакская СОШ, Тимяшевская СОШ, Подлесная ООШ, Мордва - Карамалкинская ООШ, Зай - </w:t>
      </w:r>
      <w:proofErr w:type="spellStart"/>
      <w:r>
        <w:rPr>
          <w:sz w:val="24"/>
        </w:rPr>
        <w:t>Каратайская</w:t>
      </w:r>
      <w:proofErr w:type="spellEnd"/>
      <w:r>
        <w:rPr>
          <w:sz w:val="24"/>
        </w:rPr>
        <w:t xml:space="preserve"> ООШ, Ново - </w:t>
      </w:r>
      <w:proofErr w:type="spellStart"/>
      <w:r>
        <w:rPr>
          <w:sz w:val="24"/>
        </w:rPr>
        <w:t>Сережкинская</w:t>
      </w:r>
      <w:proofErr w:type="spellEnd"/>
      <w:r>
        <w:rPr>
          <w:sz w:val="24"/>
        </w:rPr>
        <w:t xml:space="preserve"> СОШ, Урдалинская ООШ, Куакбашская ООШ, Урмышлинская ООШ, </w:t>
      </w:r>
      <w:proofErr w:type="spellStart"/>
      <w:r>
        <w:rPr>
          <w:sz w:val="24"/>
        </w:rPr>
        <w:t>Нижнечершелинская</w:t>
      </w:r>
      <w:proofErr w:type="spellEnd"/>
      <w:r>
        <w:rPr>
          <w:sz w:val="24"/>
        </w:rPr>
        <w:t xml:space="preserve"> ООШ, Керлигачская ООШ, Сарабикуловская ООШ, Сугушлинская ООШ, Федотовская ООШ.</w:t>
      </w:r>
      <w:proofErr w:type="gramEnd"/>
    </w:p>
    <w:p w:rsidR="00013B30" w:rsidRDefault="00013B30" w:rsidP="00013B30">
      <w:pPr>
        <w:jc w:val="both"/>
        <w:rPr>
          <w:sz w:val="24"/>
        </w:rPr>
      </w:pPr>
      <w:r>
        <w:rPr>
          <w:b/>
          <w:sz w:val="24"/>
        </w:rPr>
        <w:lastRenderedPageBreak/>
        <w:t>Качество- 0%</w:t>
      </w:r>
      <w:r>
        <w:rPr>
          <w:sz w:val="24"/>
        </w:rPr>
        <w:t xml:space="preserve"> составляет в </w:t>
      </w:r>
      <w:proofErr w:type="spellStart"/>
      <w:r>
        <w:rPr>
          <w:sz w:val="24"/>
        </w:rPr>
        <w:t>Каркалинской</w:t>
      </w:r>
      <w:proofErr w:type="spellEnd"/>
      <w:r>
        <w:rPr>
          <w:sz w:val="24"/>
        </w:rPr>
        <w:t xml:space="preserve"> ООШ и </w:t>
      </w:r>
      <w:proofErr w:type="spellStart"/>
      <w:r>
        <w:rPr>
          <w:sz w:val="24"/>
        </w:rPr>
        <w:t>Старо-Иштерякской</w:t>
      </w:r>
      <w:proofErr w:type="spellEnd"/>
      <w:r>
        <w:rPr>
          <w:sz w:val="24"/>
        </w:rPr>
        <w:t xml:space="preserve"> ООШ. </w:t>
      </w:r>
    </w:p>
    <w:p w:rsidR="00013B30" w:rsidRDefault="00013B30" w:rsidP="00013B30">
      <w:pPr>
        <w:jc w:val="both"/>
        <w:rPr>
          <w:sz w:val="24"/>
        </w:rPr>
      </w:pPr>
      <w:r>
        <w:rPr>
          <w:b/>
          <w:sz w:val="24"/>
        </w:rPr>
        <w:t>Понижение  показателя качества с уровня</w:t>
      </w:r>
      <w:r>
        <w:rPr>
          <w:sz w:val="24"/>
        </w:rPr>
        <w:t xml:space="preserve"> </w:t>
      </w:r>
      <w:r>
        <w:rPr>
          <w:b/>
          <w:sz w:val="24"/>
        </w:rPr>
        <w:t>- 100%</w:t>
      </w:r>
      <w:r>
        <w:rPr>
          <w:sz w:val="24"/>
        </w:rPr>
        <w:t xml:space="preserve">  прослеживается в общеобразовательных учреждениях: Мордва – Карамалкинская ООШ </w:t>
      </w:r>
      <w:r>
        <w:rPr>
          <w:b/>
          <w:sz w:val="24"/>
        </w:rPr>
        <w:t>(до 11,1%),</w:t>
      </w:r>
      <w:r>
        <w:rPr>
          <w:sz w:val="24"/>
        </w:rPr>
        <w:t xml:space="preserve"> Старокувакская СОШ </w:t>
      </w:r>
      <w:r>
        <w:rPr>
          <w:b/>
          <w:sz w:val="24"/>
        </w:rPr>
        <w:t>(до 55,5%),</w:t>
      </w:r>
      <w:r>
        <w:rPr>
          <w:sz w:val="24"/>
        </w:rPr>
        <w:t xml:space="preserve"> Керлигачская ООШ </w:t>
      </w:r>
      <w:r>
        <w:rPr>
          <w:b/>
          <w:sz w:val="24"/>
        </w:rPr>
        <w:t xml:space="preserve">(до 33,3%), </w:t>
      </w:r>
      <w:r>
        <w:rPr>
          <w:sz w:val="24"/>
        </w:rPr>
        <w:t xml:space="preserve">Урмышлинская ООШ </w:t>
      </w:r>
      <w:r>
        <w:rPr>
          <w:b/>
          <w:sz w:val="24"/>
        </w:rPr>
        <w:t>(до 16,6%).</w:t>
      </w:r>
    </w:p>
    <w:p w:rsidR="00013B30" w:rsidRDefault="00013B30" w:rsidP="00013B30">
      <w:pPr>
        <w:jc w:val="both"/>
        <w:rPr>
          <w:sz w:val="24"/>
        </w:rPr>
      </w:pPr>
      <w:r>
        <w:rPr>
          <w:b/>
          <w:sz w:val="24"/>
        </w:rPr>
        <w:t>Лучшие результаты</w:t>
      </w:r>
      <w:r>
        <w:rPr>
          <w:sz w:val="24"/>
        </w:rPr>
        <w:t xml:space="preserve"> </w:t>
      </w:r>
      <w:r>
        <w:rPr>
          <w:b/>
          <w:sz w:val="24"/>
        </w:rPr>
        <w:t xml:space="preserve">по городским общеобразовательным учреждениям </w:t>
      </w:r>
      <w:r>
        <w:rPr>
          <w:sz w:val="24"/>
        </w:rPr>
        <w:t>показали обучающиеся 9 классов: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- СОШ № 2 успеваемость – </w:t>
      </w:r>
      <w:r>
        <w:rPr>
          <w:b/>
          <w:sz w:val="24"/>
        </w:rPr>
        <w:t>92,9 %;</w:t>
      </w:r>
      <w:r>
        <w:rPr>
          <w:sz w:val="24"/>
        </w:rPr>
        <w:t xml:space="preserve"> качество – </w:t>
      </w:r>
      <w:r>
        <w:rPr>
          <w:b/>
          <w:sz w:val="24"/>
        </w:rPr>
        <w:t>62,84 %;</w:t>
      </w:r>
      <w:r>
        <w:rPr>
          <w:sz w:val="24"/>
        </w:rPr>
        <w:t xml:space="preserve"> средняя оценка -</w:t>
      </w:r>
      <w:r>
        <w:rPr>
          <w:b/>
          <w:sz w:val="24"/>
        </w:rPr>
        <w:t>3,72</w:t>
      </w:r>
      <w:r>
        <w:rPr>
          <w:sz w:val="24"/>
        </w:rPr>
        <w:t xml:space="preserve">; средний балл – </w:t>
      </w:r>
      <w:r>
        <w:rPr>
          <w:b/>
          <w:sz w:val="24"/>
        </w:rPr>
        <w:t>17,84</w:t>
      </w:r>
      <w:r>
        <w:rPr>
          <w:sz w:val="24"/>
        </w:rPr>
        <w:t>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-Лицей №12 успеваемость - </w:t>
      </w:r>
      <w:r>
        <w:rPr>
          <w:b/>
          <w:sz w:val="24"/>
        </w:rPr>
        <w:t>87%,;</w:t>
      </w:r>
      <w:r>
        <w:rPr>
          <w:sz w:val="24"/>
        </w:rPr>
        <w:t xml:space="preserve"> качество - </w:t>
      </w:r>
      <w:r>
        <w:rPr>
          <w:b/>
          <w:sz w:val="24"/>
        </w:rPr>
        <w:t>60,87%;</w:t>
      </w:r>
      <w:r>
        <w:rPr>
          <w:sz w:val="24"/>
        </w:rPr>
        <w:t xml:space="preserve"> средняя оценка </w:t>
      </w:r>
      <w:r>
        <w:rPr>
          <w:b/>
          <w:sz w:val="24"/>
        </w:rPr>
        <w:t>- 3,66</w:t>
      </w:r>
      <w:r>
        <w:rPr>
          <w:sz w:val="24"/>
        </w:rPr>
        <w:t>; средний балл -</w:t>
      </w:r>
      <w:r>
        <w:rPr>
          <w:b/>
          <w:sz w:val="24"/>
        </w:rPr>
        <w:t>17,1</w:t>
      </w:r>
      <w:r>
        <w:rPr>
          <w:sz w:val="24"/>
        </w:rPr>
        <w:t>.</w:t>
      </w:r>
    </w:p>
    <w:p w:rsidR="00013B30" w:rsidRDefault="00013B30" w:rsidP="00013B30">
      <w:pPr>
        <w:jc w:val="both"/>
        <w:rPr>
          <w:sz w:val="24"/>
        </w:rPr>
      </w:pPr>
      <w:r>
        <w:rPr>
          <w:b/>
          <w:sz w:val="24"/>
        </w:rPr>
        <w:t>Лучшие результаты по сельским общеобразовательным учреждениям</w:t>
      </w:r>
      <w:r>
        <w:rPr>
          <w:sz w:val="24"/>
        </w:rPr>
        <w:t xml:space="preserve"> показали обучающиеся 9 классов: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- Старописьмянская ООШ успеваемость – </w:t>
      </w:r>
      <w:r>
        <w:rPr>
          <w:b/>
          <w:sz w:val="24"/>
        </w:rPr>
        <w:t>100 %;</w:t>
      </w:r>
      <w:r>
        <w:rPr>
          <w:sz w:val="24"/>
        </w:rPr>
        <w:t xml:space="preserve"> качество – </w:t>
      </w:r>
      <w:r>
        <w:rPr>
          <w:b/>
          <w:sz w:val="24"/>
        </w:rPr>
        <w:t>100 %;</w:t>
      </w:r>
      <w:r>
        <w:rPr>
          <w:sz w:val="24"/>
        </w:rPr>
        <w:t xml:space="preserve"> средний балл – </w:t>
      </w:r>
      <w:r>
        <w:rPr>
          <w:b/>
          <w:sz w:val="24"/>
        </w:rPr>
        <w:t>19,5</w:t>
      </w:r>
      <w:r>
        <w:rPr>
          <w:sz w:val="24"/>
        </w:rPr>
        <w:t>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- Ивановская  ООШ успеваемость – </w:t>
      </w:r>
      <w:r>
        <w:rPr>
          <w:b/>
          <w:sz w:val="24"/>
        </w:rPr>
        <w:t xml:space="preserve">100 %; </w:t>
      </w:r>
      <w:r>
        <w:rPr>
          <w:sz w:val="24"/>
        </w:rPr>
        <w:t xml:space="preserve">качество – </w:t>
      </w:r>
      <w:r>
        <w:rPr>
          <w:b/>
          <w:sz w:val="24"/>
        </w:rPr>
        <w:t>75 %;</w:t>
      </w:r>
      <w:r>
        <w:rPr>
          <w:sz w:val="24"/>
        </w:rPr>
        <w:t xml:space="preserve"> средний балл – </w:t>
      </w:r>
      <w:r>
        <w:rPr>
          <w:b/>
          <w:sz w:val="24"/>
        </w:rPr>
        <w:t>15,75</w:t>
      </w:r>
      <w:r>
        <w:rPr>
          <w:sz w:val="24"/>
        </w:rPr>
        <w:t>.</w:t>
      </w:r>
    </w:p>
    <w:p w:rsidR="00013B30" w:rsidRDefault="00013B30" w:rsidP="00013B30">
      <w:pPr>
        <w:jc w:val="both"/>
        <w:rPr>
          <w:sz w:val="24"/>
        </w:rPr>
      </w:pPr>
      <w:r>
        <w:rPr>
          <w:b/>
          <w:sz w:val="24"/>
        </w:rPr>
        <w:t>18.06.2015 года</w:t>
      </w:r>
      <w:r w:rsidR="005D098E">
        <w:rPr>
          <w:sz w:val="24"/>
        </w:rPr>
        <w:t xml:space="preserve"> была проведена повторная государственная итоговая аттестация</w:t>
      </w:r>
      <w:r>
        <w:rPr>
          <w:sz w:val="24"/>
        </w:rPr>
        <w:t xml:space="preserve"> по математике в форме ОГЭ для обучающихся, получивших неудовлетворительные отметки «2». К повторной сдаче были допущены 213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из 223 обучающихся. 10 обучающихся не </w:t>
      </w:r>
      <w:r w:rsidR="00320EBF">
        <w:rPr>
          <w:sz w:val="24"/>
        </w:rPr>
        <w:t>были допущены</w:t>
      </w:r>
      <w:r>
        <w:rPr>
          <w:sz w:val="24"/>
        </w:rPr>
        <w:t xml:space="preserve"> к повторной сдаче</w:t>
      </w:r>
      <w:r w:rsidR="00320EBF">
        <w:rPr>
          <w:sz w:val="24"/>
        </w:rPr>
        <w:t xml:space="preserve"> экзамена</w:t>
      </w:r>
      <w:r>
        <w:rPr>
          <w:sz w:val="24"/>
        </w:rPr>
        <w:t xml:space="preserve">, так как данные обучающиеся получили неудовлетворительные отметки по двум предметам. В результате повторной сдачи экзамена 205 обучающихся 9 классов сдали экзамен. Восемь обучающихся получили неудовлетворительные отметки. 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</w:t>
      </w:r>
      <w:proofErr w:type="gramStart"/>
      <w:r>
        <w:rPr>
          <w:sz w:val="24"/>
        </w:rPr>
        <w:t xml:space="preserve">Восемнадцать обучающихся  будут пересдавать математику в сентябре 2015 года (СОШ №5 - 3 обучающихся, гимназия №11 - 1 обучающийся, СОШ №8 - 2 обучающихся, Мордва – Карамалкинская ООШ - 1 обучающийся, Ново – </w:t>
      </w:r>
      <w:proofErr w:type="spellStart"/>
      <w:r>
        <w:rPr>
          <w:sz w:val="24"/>
        </w:rPr>
        <w:t>Сережкинская</w:t>
      </w:r>
      <w:proofErr w:type="spellEnd"/>
      <w:r>
        <w:rPr>
          <w:sz w:val="24"/>
        </w:rPr>
        <w:t xml:space="preserve"> СОШ - 1 обучающийся, Тимяшевская СОШ -1 обучающийся, </w:t>
      </w:r>
      <w:proofErr w:type="spellStart"/>
      <w:r>
        <w:rPr>
          <w:sz w:val="24"/>
        </w:rPr>
        <w:t>Староиштирякская</w:t>
      </w:r>
      <w:proofErr w:type="spellEnd"/>
      <w:r>
        <w:rPr>
          <w:sz w:val="24"/>
        </w:rPr>
        <w:t xml:space="preserve"> ООШ - 2 обучающихся, Федотовская ООШ -1 обучающийся, СОШ №7 - 3 обучающихся, СОШ №10 - 1 обучающийся, СОШ №13 - 1 обучающийся,  Шугуровская СОШ – 1 обучающийся).</w:t>
      </w:r>
      <w:proofErr w:type="gramEnd"/>
    </w:p>
    <w:p w:rsidR="00013B30" w:rsidRDefault="00013B30" w:rsidP="00013B30">
      <w:pPr>
        <w:jc w:val="both"/>
        <w:rPr>
          <w:b/>
          <w:sz w:val="24"/>
        </w:rPr>
      </w:pPr>
      <w:r>
        <w:rPr>
          <w:b/>
          <w:sz w:val="24"/>
        </w:rPr>
        <w:t xml:space="preserve">Результаты ГИА в форме ОГЭ по итогам пересдачи 18.06.2015 года: 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успеваемость составляет – </w:t>
      </w:r>
      <w:r>
        <w:rPr>
          <w:b/>
          <w:sz w:val="24"/>
        </w:rPr>
        <w:t>97,69 %,</w:t>
      </w:r>
      <w:r>
        <w:rPr>
          <w:sz w:val="24"/>
        </w:rPr>
        <w:t xml:space="preserve"> качество – </w:t>
      </w:r>
      <w:r>
        <w:rPr>
          <w:b/>
          <w:sz w:val="24"/>
        </w:rPr>
        <w:t>45,05 %,</w:t>
      </w:r>
      <w:r>
        <w:rPr>
          <w:sz w:val="24"/>
        </w:rPr>
        <w:t xml:space="preserve"> средняя оценка – </w:t>
      </w:r>
      <w:r>
        <w:rPr>
          <w:b/>
          <w:sz w:val="24"/>
        </w:rPr>
        <w:t>3,52.</w:t>
      </w:r>
    </w:p>
    <w:p w:rsidR="00013B30" w:rsidRDefault="00013B30" w:rsidP="00013B30">
      <w:pPr>
        <w:jc w:val="both"/>
        <w:rPr>
          <w:sz w:val="24"/>
        </w:rPr>
      </w:pPr>
      <w:r>
        <w:rPr>
          <w:color w:val="C00000"/>
          <w:sz w:val="24"/>
        </w:rPr>
        <w:t xml:space="preserve"> </w:t>
      </w:r>
      <w:r>
        <w:rPr>
          <w:sz w:val="24"/>
        </w:rPr>
        <w:t xml:space="preserve">- </w:t>
      </w:r>
      <w:r>
        <w:rPr>
          <w:b/>
          <w:sz w:val="24"/>
        </w:rPr>
        <w:t xml:space="preserve">«5» </w:t>
      </w:r>
      <w:r>
        <w:rPr>
          <w:sz w:val="24"/>
        </w:rPr>
        <w:t xml:space="preserve">- </w:t>
      </w:r>
      <w:r>
        <w:rPr>
          <w:b/>
          <w:sz w:val="24"/>
        </w:rPr>
        <w:t xml:space="preserve">78 </w:t>
      </w:r>
      <w:r>
        <w:rPr>
          <w:sz w:val="24"/>
        </w:rPr>
        <w:t>обучающихся (10 %);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- </w:t>
      </w:r>
      <w:r>
        <w:rPr>
          <w:b/>
          <w:sz w:val="24"/>
        </w:rPr>
        <w:t>«4»</w:t>
      </w:r>
      <w:r>
        <w:rPr>
          <w:sz w:val="24"/>
        </w:rPr>
        <w:t xml:space="preserve"> -</w:t>
      </w:r>
      <w:r>
        <w:rPr>
          <w:b/>
          <w:sz w:val="24"/>
        </w:rPr>
        <w:t xml:space="preserve"> 272</w:t>
      </w:r>
      <w:r>
        <w:rPr>
          <w:sz w:val="24"/>
        </w:rPr>
        <w:t xml:space="preserve"> обучающихся (35,05 %);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- </w:t>
      </w:r>
      <w:r>
        <w:rPr>
          <w:b/>
          <w:sz w:val="24"/>
        </w:rPr>
        <w:t>«3»</w:t>
      </w:r>
      <w:r>
        <w:rPr>
          <w:sz w:val="24"/>
        </w:rPr>
        <w:t xml:space="preserve"> -</w:t>
      </w:r>
      <w:r>
        <w:rPr>
          <w:b/>
          <w:sz w:val="24"/>
        </w:rPr>
        <w:t xml:space="preserve"> 408</w:t>
      </w:r>
      <w:r>
        <w:rPr>
          <w:sz w:val="24"/>
        </w:rPr>
        <w:t xml:space="preserve"> обучающихся (52,57 %);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- </w:t>
      </w:r>
      <w:r>
        <w:rPr>
          <w:b/>
          <w:sz w:val="24"/>
        </w:rPr>
        <w:t>«2»</w:t>
      </w:r>
      <w:r>
        <w:rPr>
          <w:sz w:val="24"/>
        </w:rPr>
        <w:t xml:space="preserve"> - </w:t>
      </w:r>
      <w:r>
        <w:rPr>
          <w:b/>
          <w:sz w:val="24"/>
        </w:rPr>
        <w:t>18</w:t>
      </w:r>
      <w:r>
        <w:rPr>
          <w:sz w:val="24"/>
        </w:rPr>
        <w:t xml:space="preserve"> обучающихся (2,31 %).</w:t>
      </w:r>
    </w:p>
    <w:p w:rsidR="00013B30" w:rsidRDefault="00013B30" w:rsidP="00013B30">
      <w:pPr>
        <w:jc w:val="both"/>
        <w:rPr>
          <w:sz w:val="24"/>
        </w:rPr>
      </w:pPr>
      <w:r>
        <w:rPr>
          <w:b/>
          <w:color w:val="C00000"/>
        </w:rPr>
        <w:t xml:space="preserve">  </w:t>
      </w:r>
      <w:r>
        <w:rPr>
          <w:b/>
          <w:sz w:val="24"/>
        </w:rPr>
        <w:t>12 (1,5%)</w:t>
      </w:r>
      <w:r>
        <w:rPr>
          <w:sz w:val="24"/>
        </w:rPr>
        <w:t xml:space="preserve"> обучающихся  9 классов сдавали ГИА в форме ГВЭ (2 обучающихся СОШ №2, 2 обучающихся СОШ №4, 1 </w:t>
      </w:r>
      <w:proofErr w:type="gramStart"/>
      <w:r>
        <w:rPr>
          <w:sz w:val="24"/>
        </w:rPr>
        <w:t>обучающийся</w:t>
      </w:r>
      <w:proofErr w:type="gramEnd"/>
      <w:r>
        <w:rPr>
          <w:sz w:val="24"/>
        </w:rPr>
        <w:t xml:space="preserve"> СОШ №10, 1 обучающийся СОШ №8, 2 обучающихся СОШ №7, 1 обучающийся </w:t>
      </w:r>
      <w:proofErr w:type="spellStart"/>
      <w:r>
        <w:rPr>
          <w:sz w:val="24"/>
        </w:rPr>
        <w:t>Тимяшевской</w:t>
      </w:r>
      <w:proofErr w:type="spellEnd"/>
      <w:r>
        <w:rPr>
          <w:sz w:val="24"/>
        </w:rPr>
        <w:t xml:space="preserve"> СОШ, 1 обучающийся </w:t>
      </w:r>
      <w:proofErr w:type="spellStart"/>
      <w:r>
        <w:rPr>
          <w:sz w:val="24"/>
        </w:rPr>
        <w:t>Шугуровской</w:t>
      </w:r>
      <w:proofErr w:type="spellEnd"/>
      <w:r>
        <w:rPr>
          <w:sz w:val="24"/>
        </w:rPr>
        <w:t xml:space="preserve"> СОШ, 1 обучающийся </w:t>
      </w:r>
      <w:proofErr w:type="spellStart"/>
      <w:r>
        <w:rPr>
          <w:sz w:val="24"/>
        </w:rPr>
        <w:t>Сугушлинской</w:t>
      </w:r>
      <w:proofErr w:type="spellEnd"/>
      <w:r>
        <w:rPr>
          <w:sz w:val="24"/>
        </w:rPr>
        <w:t xml:space="preserve"> ООШ, 1 обучающийся СОШ №6). </w:t>
      </w:r>
    </w:p>
    <w:p w:rsidR="00013B30" w:rsidRDefault="00013B30" w:rsidP="00013B30">
      <w:pPr>
        <w:jc w:val="both"/>
        <w:rPr>
          <w:b/>
          <w:sz w:val="24"/>
        </w:rPr>
      </w:pPr>
      <w:r>
        <w:rPr>
          <w:b/>
          <w:sz w:val="24"/>
        </w:rPr>
        <w:t>Результаты ГИА в форме ГВЭ: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>Успеваемость составляет -</w:t>
      </w:r>
      <w:r>
        <w:rPr>
          <w:b/>
          <w:sz w:val="24"/>
        </w:rPr>
        <w:t>100%,</w:t>
      </w:r>
      <w:r>
        <w:rPr>
          <w:sz w:val="24"/>
        </w:rPr>
        <w:t xml:space="preserve"> качество знаний – </w:t>
      </w:r>
      <w:r>
        <w:rPr>
          <w:b/>
          <w:sz w:val="24"/>
        </w:rPr>
        <w:t xml:space="preserve">33,3%, </w:t>
      </w:r>
      <w:r>
        <w:rPr>
          <w:sz w:val="24"/>
        </w:rPr>
        <w:t>средняя оценка</w:t>
      </w:r>
      <w:r>
        <w:rPr>
          <w:b/>
          <w:sz w:val="24"/>
        </w:rPr>
        <w:t xml:space="preserve"> -3,3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>Выполнили работу на отметки: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</w:t>
      </w:r>
      <w:r>
        <w:rPr>
          <w:b/>
          <w:sz w:val="24"/>
        </w:rPr>
        <w:t>«4»-</w:t>
      </w:r>
      <w:r>
        <w:rPr>
          <w:sz w:val="24"/>
        </w:rPr>
        <w:t xml:space="preserve"> </w:t>
      </w:r>
      <w:r>
        <w:rPr>
          <w:b/>
          <w:sz w:val="24"/>
        </w:rPr>
        <w:t>4</w:t>
      </w:r>
      <w:r>
        <w:rPr>
          <w:sz w:val="24"/>
        </w:rPr>
        <w:t xml:space="preserve"> обучающихся (33%);</w:t>
      </w:r>
    </w:p>
    <w:p w:rsidR="00013B30" w:rsidRDefault="00013B30" w:rsidP="00013B30">
      <w:pPr>
        <w:jc w:val="both"/>
        <w:rPr>
          <w:sz w:val="24"/>
        </w:rPr>
      </w:pPr>
      <w:r>
        <w:rPr>
          <w:b/>
          <w:sz w:val="24"/>
        </w:rPr>
        <w:t xml:space="preserve"> «3»</w:t>
      </w:r>
      <w:r>
        <w:rPr>
          <w:sz w:val="24"/>
        </w:rPr>
        <w:t xml:space="preserve"> - </w:t>
      </w:r>
      <w:r>
        <w:rPr>
          <w:b/>
          <w:sz w:val="24"/>
        </w:rPr>
        <w:t>8</w:t>
      </w:r>
      <w:r>
        <w:rPr>
          <w:sz w:val="24"/>
        </w:rPr>
        <w:t xml:space="preserve"> обучающихся (67%).</w:t>
      </w:r>
    </w:p>
    <w:p w:rsidR="00013B30" w:rsidRDefault="00013B30" w:rsidP="00013B30">
      <w:pPr>
        <w:jc w:val="both"/>
        <w:rPr>
          <w:b/>
          <w:sz w:val="24"/>
        </w:rPr>
      </w:pPr>
      <w:r>
        <w:rPr>
          <w:b/>
          <w:sz w:val="24"/>
        </w:rPr>
        <w:t>Результаты ГИА 2015 в форме ОГЭ и ГВЭ выглядит следующим образом: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- </w:t>
      </w:r>
      <w:r>
        <w:rPr>
          <w:b/>
          <w:sz w:val="24"/>
        </w:rPr>
        <w:t>«5»</w:t>
      </w:r>
      <w:r>
        <w:rPr>
          <w:sz w:val="24"/>
        </w:rPr>
        <w:t xml:space="preserve"> - </w:t>
      </w:r>
      <w:r>
        <w:rPr>
          <w:b/>
          <w:sz w:val="24"/>
        </w:rPr>
        <w:t>78</w:t>
      </w:r>
      <w:r>
        <w:rPr>
          <w:sz w:val="24"/>
        </w:rPr>
        <w:t xml:space="preserve"> обучающихся (9,9 %);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- </w:t>
      </w:r>
      <w:r>
        <w:rPr>
          <w:b/>
          <w:sz w:val="24"/>
        </w:rPr>
        <w:t xml:space="preserve">«4» </w:t>
      </w:r>
      <w:r>
        <w:rPr>
          <w:sz w:val="24"/>
        </w:rPr>
        <w:t>-</w:t>
      </w:r>
      <w:r>
        <w:rPr>
          <w:b/>
          <w:sz w:val="24"/>
        </w:rPr>
        <w:t xml:space="preserve"> 276</w:t>
      </w:r>
      <w:r>
        <w:rPr>
          <w:sz w:val="24"/>
        </w:rPr>
        <w:t xml:space="preserve"> обучающихся (35,03 %);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- </w:t>
      </w:r>
      <w:r>
        <w:rPr>
          <w:b/>
          <w:sz w:val="24"/>
        </w:rPr>
        <w:t xml:space="preserve">«3» </w:t>
      </w:r>
      <w:r>
        <w:rPr>
          <w:sz w:val="24"/>
        </w:rPr>
        <w:t xml:space="preserve">- </w:t>
      </w:r>
      <w:r>
        <w:rPr>
          <w:b/>
          <w:sz w:val="24"/>
        </w:rPr>
        <w:t>416</w:t>
      </w:r>
      <w:r>
        <w:rPr>
          <w:sz w:val="24"/>
        </w:rPr>
        <w:t xml:space="preserve"> обучающихся (52,7 %);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- </w:t>
      </w:r>
      <w:r>
        <w:rPr>
          <w:b/>
          <w:sz w:val="24"/>
        </w:rPr>
        <w:t>«2»</w:t>
      </w:r>
      <w:r>
        <w:rPr>
          <w:sz w:val="24"/>
        </w:rPr>
        <w:t xml:space="preserve"> - </w:t>
      </w:r>
      <w:r>
        <w:rPr>
          <w:b/>
          <w:sz w:val="24"/>
        </w:rPr>
        <w:t>18</w:t>
      </w:r>
      <w:r>
        <w:rPr>
          <w:sz w:val="24"/>
        </w:rPr>
        <w:t xml:space="preserve"> обучающихся (2,28 %).</w:t>
      </w:r>
    </w:p>
    <w:p w:rsidR="00013B30" w:rsidRDefault="00013B30" w:rsidP="00013B30">
      <w:pPr>
        <w:jc w:val="both"/>
        <w:rPr>
          <w:b/>
          <w:sz w:val="24"/>
        </w:rPr>
      </w:pPr>
      <w:r>
        <w:rPr>
          <w:sz w:val="24"/>
        </w:rPr>
        <w:t xml:space="preserve">Успеваемость составляет – </w:t>
      </w:r>
      <w:r>
        <w:rPr>
          <w:b/>
          <w:sz w:val="24"/>
        </w:rPr>
        <w:t>97,72%,</w:t>
      </w:r>
      <w:r>
        <w:rPr>
          <w:sz w:val="24"/>
        </w:rPr>
        <w:t xml:space="preserve"> качество - </w:t>
      </w:r>
      <w:r>
        <w:rPr>
          <w:b/>
          <w:sz w:val="24"/>
        </w:rPr>
        <w:t>44,92%</w:t>
      </w:r>
    </w:p>
    <w:p w:rsidR="00013B30" w:rsidRDefault="00013B30" w:rsidP="00013B30">
      <w:pPr>
        <w:jc w:val="both"/>
        <w:rPr>
          <w:b/>
          <w:sz w:val="24"/>
        </w:rPr>
      </w:pPr>
      <w:r>
        <w:rPr>
          <w:b/>
          <w:sz w:val="24"/>
        </w:rPr>
        <w:t>Показатели ГИА в форме ОГЭ по РТ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–средний процент выполнения (качество)- </w:t>
      </w:r>
      <w:r>
        <w:rPr>
          <w:b/>
          <w:sz w:val="24"/>
        </w:rPr>
        <w:t>43,99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-средняя оценка  - </w:t>
      </w:r>
      <w:r>
        <w:rPr>
          <w:b/>
          <w:sz w:val="24"/>
        </w:rPr>
        <w:t>3,68</w:t>
      </w:r>
    </w:p>
    <w:p w:rsidR="00013B30" w:rsidRDefault="00013B30" w:rsidP="00013B30">
      <w:pPr>
        <w:jc w:val="both"/>
        <w:rPr>
          <w:b/>
          <w:sz w:val="24"/>
        </w:rPr>
      </w:pPr>
      <w:r>
        <w:rPr>
          <w:b/>
          <w:sz w:val="24"/>
        </w:rPr>
        <w:lastRenderedPageBreak/>
        <w:t>Показатели ГИА в форме ГВЭ по РТ</w:t>
      </w:r>
    </w:p>
    <w:p w:rsidR="00013B30" w:rsidRDefault="00013B30" w:rsidP="00013B30">
      <w:pPr>
        <w:jc w:val="both"/>
        <w:rPr>
          <w:sz w:val="24"/>
        </w:rPr>
      </w:pPr>
      <w:r>
        <w:rPr>
          <w:b/>
          <w:sz w:val="24"/>
        </w:rPr>
        <w:t>-</w:t>
      </w:r>
      <w:r>
        <w:rPr>
          <w:sz w:val="24"/>
        </w:rPr>
        <w:t>средний процент выполнения (качество) -</w:t>
      </w:r>
      <w:r w:rsidR="009028FF">
        <w:rPr>
          <w:sz w:val="24"/>
        </w:rPr>
        <w:t xml:space="preserve"> </w:t>
      </w:r>
      <w:r>
        <w:rPr>
          <w:b/>
          <w:sz w:val="24"/>
        </w:rPr>
        <w:t>36,09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>-средняя оценка -</w:t>
      </w:r>
      <w:r w:rsidR="009028FF">
        <w:rPr>
          <w:b/>
          <w:sz w:val="24"/>
        </w:rPr>
        <w:t xml:space="preserve">  3</w:t>
      </w:r>
      <w:r>
        <w:rPr>
          <w:b/>
          <w:sz w:val="24"/>
        </w:rPr>
        <w:t>,37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На основании </w:t>
      </w:r>
      <w:proofErr w:type="gramStart"/>
      <w:r>
        <w:rPr>
          <w:sz w:val="24"/>
        </w:rPr>
        <w:t>вышеизложенного</w:t>
      </w:r>
      <w:proofErr w:type="gramEnd"/>
      <w:r>
        <w:rPr>
          <w:sz w:val="24"/>
        </w:rPr>
        <w:t xml:space="preserve"> можно сделать </w:t>
      </w:r>
      <w:r>
        <w:rPr>
          <w:b/>
          <w:sz w:val="24"/>
        </w:rPr>
        <w:t>выводы:</w:t>
      </w:r>
    </w:p>
    <w:p w:rsidR="00013B30" w:rsidRDefault="00013B30" w:rsidP="00013B30">
      <w:pPr>
        <w:jc w:val="both"/>
        <w:rPr>
          <w:bCs/>
          <w:sz w:val="24"/>
        </w:rPr>
      </w:pPr>
      <w:r>
        <w:rPr>
          <w:b/>
          <w:sz w:val="24"/>
        </w:rPr>
        <w:t>1</w:t>
      </w:r>
      <w:r>
        <w:rPr>
          <w:b/>
          <w:bCs/>
          <w:sz w:val="24"/>
        </w:rPr>
        <w:t>.</w:t>
      </w:r>
      <w:r>
        <w:rPr>
          <w:bCs/>
          <w:sz w:val="24"/>
        </w:rPr>
        <w:t xml:space="preserve"> Уровень обученности математике выпускников 9 классов по результатам государственной итоговой аттестации 2015 года считать неудовлетворительным.</w:t>
      </w:r>
    </w:p>
    <w:p w:rsidR="008A0790" w:rsidRPr="008A0790" w:rsidRDefault="00013B30" w:rsidP="00013B30">
      <w:pPr>
        <w:jc w:val="both"/>
        <w:rPr>
          <w:bCs/>
          <w:sz w:val="24"/>
        </w:rPr>
      </w:pPr>
      <w:r w:rsidRPr="008A0790">
        <w:rPr>
          <w:b/>
          <w:bCs/>
          <w:sz w:val="24"/>
        </w:rPr>
        <w:t>2.</w:t>
      </w:r>
      <w:r w:rsidRPr="008A0790">
        <w:rPr>
          <w:bCs/>
          <w:sz w:val="24"/>
        </w:rPr>
        <w:t xml:space="preserve"> В 2014-2015 учебном году в сравнении с прошлым 2013-2014 учебным годом прослеживается понижение основных показателей: успеваемости на – </w:t>
      </w:r>
      <w:r w:rsidRPr="008A0790">
        <w:rPr>
          <w:b/>
          <w:bCs/>
          <w:sz w:val="24"/>
        </w:rPr>
        <w:t>23,74 %;</w:t>
      </w:r>
      <w:r w:rsidRPr="008A0790">
        <w:rPr>
          <w:bCs/>
          <w:sz w:val="24"/>
        </w:rPr>
        <w:t xml:space="preserve"> качества на – </w:t>
      </w:r>
      <w:r w:rsidRPr="008A0790">
        <w:rPr>
          <w:b/>
          <w:bCs/>
          <w:sz w:val="24"/>
        </w:rPr>
        <w:t>33,54 %;</w:t>
      </w:r>
      <w:r w:rsidRPr="008A0790">
        <w:rPr>
          <w:bCs/>
          <w:sz w:val="24"/>
        </w:rPr>
        <w:t xml:space="preserve"> средней оценки на – </w:t>
      </w:r>
      <w:r w:rsidRPr="008A0790">
        <w:rPr>
          <w:b/>
          <w:bCs/>
          <w:sz w:val="24"/>
        </w:rPr>
        <w:t>0,57;</w:t>
      </w:r>
      <w:r w:rsidRPr="008A0790">
        <w:rPr>
          <w:bCs/>
          <w:sz w:val="24"/>
        </w:rPr>
        <w:t xml:space="preserve"> среднего балла на – </w:t>
      </w:r>
      <w:r w:rsidRPr="008A0790">
        <w:rPr>
          <w:b/>
          <w:bCs/>
          <w:sz w:val="24"/>
        </w:rPr>
        <w:t xml:space="preserve">3,61. </w:t>
      </w:r>
      <w:r w:rsidRPr="008A0790">
        <w:rPr>
          <w:bCs/>
          <w:sz w:val="24"/>
        </w:rPr>
        <w:t>Все</w:t>
      </w:r>
      <w:r w:rsidRPr="008A0790">
        <w:rPr>
          <w:b/>
          <w:bCs/>
          <w:sz w:val="24"/>
        </w:rPr>
        <w:t xml:space="preserve"> </w:t>
      </w:r>
      <w:r w:rsidRPr="008A0790">
        <w:rPr>
          <w:bCs/>
          <w:sz w:val="24"/>
        </w:rPr>
        <w:t>муниципальные показатели ни</w:t>
      </w:r>
      <w:r w:rsidR="008A0790" w:rsidRPr="008A0790">
        <w:rPr>
          <w:bCs/>
          <w:sz w:val="24"/>
        </w:rPr>
        <w:t>же республиканских показателей</w:t>
      </w:r>
    </w:p>
    <w:p w:rsidR="00013B30" w:rsidRDefault="00013B30" w:rsidP="00013B30">
      <w:pPr>
        <w:jc w:val="both"/>
        <w:rPr>
          <w:sz w:val="24"/>
        </w:rPr>
      </w:pPr>
      <w:r>
        <w:rPr>
          <w:b/>
          <w:bCs/>
          <w:sz w:val="24"/>
        </w:rPr>
        <w:t xml:space="preserve">3. </w:t>
      </w:r>
      <w:r>
        <w:rPr>
          <w:sz w:val="24"/>
        </w:rPr>
        <w:t xml:space="preserve">Основной показатель </w:t>
      </w:r>
      <w:r>
        <w:rPr>
          <w:b/>
          <w:sz w:val="24"/>
        </w:rPr>
        <w:t>успеваемость</w:t>
      </w:r>
      <w:r>
        <w:rPr>
          <w:sz w:val="24"/>
        </w:rPr>
        <w:t xml:space="preserve"> ГИА в форме ОГЭ по ЛМР 2015 год Ивановской ООШ, в Старописьмянской ООШ, </w:t>
      </w:r>
      <w:proofErr w:type="spellStart"/>
      <w:r>
        <w:rPr>
          <w:sz w:val="24"/>
        </w:rPr>
        <w:t>Каркалинской</w:t>
      </w:r>
      <w:proofErr w:type="spellEnd"/>
      <w:r>
        <w:rPr>
          <w:sz w:val="24"/>
        </w:rPr>
        <w:t xml:space="preserve"> ООШ  - 100 %, что говорит о планомерной работе и правильной стратегии подготовки к экзамену администрации и учителей данных общеобразовательных учреждений.</w:t>
      </w:r>
    </w:p>
    <w:p w:rsidR="00013B30" w:rsidRDefault="00013B30" w:rsidP="00013B30">
      <w:pPr>
        <w:jc w:val="both"/>
        <w:rPr>
          <w:b/>
          <w:bCs/>
          <w:sz w:val="24"/>
        </w:rPr>
      </w:pP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   В проведении ГИА в форме ОГЭ и ГВЭ по русскому языку </w:t>
      </w:r>
      <w:r>
        <w:rPr>
          <w:b/>
          <w:sz w:val="24"/>
        </w:rPr>
        <w:t>03.06.2015</w:t>
      </w:r>
      <w:r>
        <w:rPr>
          <w:sz w:val="24"/>
        </w:rPr>
        <w:t xml:space="preserve"> </w:t>
      </w:r>
      <w:r>
        <w:rPr>
          <w:b/>
          <w:sz w:val="24"/>
        </w:rPr>
        <w:t>года</w:t>
      </w:r>
      <w:r>
        <w:rPr>
          <w:sz w:val="24"/>
        </w:rPr>
        <w:t xml:space="preserve">  приняли участие выпускники 9 классов 32 общеобразовательных учреждений: </w:t>
      </w:r>
      <w:proofErr w:type="gramStart"/>
      <w:r>
        <w:rPr>
          <w:sz w:val="24"/>
        </w:rPr>
        <w:t xml:space="preserve">ООШ №1, СОШ №2, СОШ №3, СОШ №4, СОШ №5, СОШ №6, СОШ №7, СОШ №8, СОШ №10, СОШ №13, гимназия №11, лицей №12, Шугуровская СОШ, </w:t>
      </w:r>
      <w:proofErr w:type="spellStart"/>
      <w:r>
        <w:rPr>
          <w:sz w:val="24"/>
        </w:rPr>
        <w:t>Зеленорощинская</w:t>
      </w:r>
      <w:proofErr w:type="spellEnd"/>
      <w:r>
        <w:rPr>
          <w:sz w:val="24"/>
        </w:rPr>
        <w:t xml:space="preserve"> СОШ, Старокувакская СОШ, Тимяшевская СОШ, Подлесная ООШ, Мордва - Карамалкинская ООШ, Зай-Каратайская ООШ, Ново - </w:t>
      </w:r>
      <w:proofErr w:type="spellStart"/>
      <w:r>
        <w:rPr>
          <w:sz w:val="24"/>
        </w:rPr>
        <w:t>Сережкинская</w:t>
      </w:r>
      <w:proofErr w:type="spellEnd"/>
      <w:r>
        <w:rPr>
          <w:sz w:val="24"/>
        </w:rPr>
        <w:t xml:space="preserve"> СОШ, Урдалинская ООШ, Куакбашская ООШ, Урмышлинская ООШ, </w:t>
      </w:r>
      <w:proofErr w:type="spellStart"/>
      <w:r>
        <w:rPr>
          <w:sz w:val="24"/>
        </w:rPr>
        <w:t>Нижнечершелинская</w:t>
      </w:r>
      <w:proofErr w:type="spellEnd"/>
      <w:r>
        <w:rPr>
          <w:sz w:val="24"/>
        </w:rPr>
        <w:t xml:space="preserve"> ООШ, Керлигачская ООШ, Сарабикуловская ООШ, Сугушлинская ООШ, Каркалинская ООШ, Старо-Иштерякская ООШ</w:t>
      </w:r>
      <w:proofErr w:type="gramEnd"/>
      <w:r>
        <w:rPr>
          <w:sz w:val="24"/>
        </w:rPr>
        <w:t>, Старописьмянская ООШ, Федотовская ООШ, Ивановская ООШ.</w:t>
      </w:r>
    </w:p>
    <w:p w:rsidR="00013B30" w:rsidRDefault="00013B30" w:rsidP="00013B30">
      <w:pPr>
        <w:rPr>
          <w:b/>
          <w:sz w:val="24"/>
        </w:rPr>
      </w:pPr>
      <w:r>
        <w:rPr>
          <w:b/>
          <w:sz w:val="24"/>
        </w:rPr>
        <w:t>Результаты ГИА в форме ОГЭ по русскому языку (до апелляции и пересдачи)</w:t>
      </w:r>
    </w:p>
    <w:p w:rsidR="00013B30" w:rsidRDefault="00013B30" w:rsidP="00013B30">
      <w:pPr>
        <w:rPr>
          <w:sz w:val="24"/>
        </w:rPr>
      </w:pPr>
      <w:r>
        <w:rPr>
          <w:b/>
          <w:sz w:val="24"/>
        </w:rPr>
        <w:t>«5»</w:t>
      </w:r>
      <w:r>
        <w:rPr>
          <w:sz w:val="24"/>
        </w:rPr>
        <w:t xml:space="preserve"> - </w:t>
      </w:r>
      <w:r>
        <w:rPr>
          <w:b/>
          <w:sz w:val="24"/>
        </w:rPr>
        <w:t xml:space="preserve">208 </w:t>
      </w:r>
      <w:r>
        <w:rPr>
          <w:sz w:val="24"/>
        </w:rPr>
        <w:t>(26,8%);</w:t>
      </w:r>
    </w:p>
    <w:p w:rsidR="00013B30" w:rsidRDefault="00013B30" w:rsidP="00013B30">
      <w:pPr>
        <w:rPr>
          <w:sz w:val="24"/>
        </w:rPr>
      </w:pPr>
      <w:r>
        <w:rPr>
          <w:b/>
          <w:sz w:val="24"/>
        </w:rPr>
        <w:t>«4»</w:t>
      </w:r>
      <w:r>
        <w:rPr>
          <w:sz w:val="24"/>
        </w:rPr>
        <w:t xml:space="preserve"> - </w:t>
      </w:r>
      <w:r>
        <w:rPr>
          <w:b/>
          <w:sz w:val="24"/>
        </w:rPr>
        <w:t>303</w:t>
      </w:r>
      <w:r>
        <w:rPr>
          <w:sz w:val="24"/>
        </w:rPr>
        <w:t xml:space="preserve"> (39%);</w:t>
      </w:r>
    </w:p>
    <w:p w:rsidR="00013B30" w:rsidRDefault="00013B30" w:rsidP="00013B30">
      <w:pPr>
        <w:rPr>
          <w:sz w:val="24"/>
        </w:rPr>
      </w:pPr>
      <w:r>
        <w:rPr>
          <w:b/>
          <w:sz w:val="24"/>
        </w:rPr>
        <w:t>«3»</w:t>
      </w:r>
      <w:r>
        <w:rPr>
          <w:sz w:val="24"/>
        </w:rPr>
        <w:t xml:space="preserve"> - </w:t>
      </w:r>
      <w:r>
        <w:rPr>
          <w:b/>
          <w:sz w:val="24"/>
        </w:rPr>
        <w:t>243</w:t>
      </w:r>
      <w:r>
        <w:rPr>
          <w:sz w:val="24"/>
        </w:rPr>
        <w:t xml:space="preserve"> (31,2%);</w:t>
      </w:r>
    </w:p>
    <w:p w:rsidR="00013B30" w:rsidRDefault="00013B30" w:rsidP="00013B30">
      <w:pPr>
        <w:rPr>
          <w:sz w:val="24"/>
        </w:rPr>
      </w:pPr>
      <w:r>
        <w:rPr>
          <w:b/>
          <w:sz w:val="24"/>
        </w:rPr>
        <w:t>«2»</w:t>
      </w:r>
      <w:r>
        <w:rPr>
          <w:sz w:val="24"/>
        </w:rPr>
        <w:t xml:space="preserve"> -</w:t>
      </w:r>
      <w:r>
        <w:rPr>
          <w:b/>
          <w:sz w:val="24"/>
        </w:rPr>
        <w:t xml:space="preserve"> 22</w:t>
      </w:r>
      <w:r>
        <w:rPr>
          <w:sz w:val="24"/>
        </w:rPr>
        <w:t xml:space="preserve"> (2,8%).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t xml:space="preserve">Успеваемость - </w:t>
      </w:r>
      <w:r>
        <w:rPr>
          <w:b/>
          <w:sz w:val="24"/>
        </w:rPr>
        <w:t>97,16%;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t xml:space="preserve">Качество – </w:t>
      </w:r>
      <w:r>
        <w:rPr>
          <w:b/>
          <w:sz w:val="24"/>
        </w:rPr>
        <w:t>65,85%;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t xml:space="preserve">Средняя оценка – </w:t>
      </w:r>
      <w:r>
        <w:rPr>
          <w:b/>
          <w:sz w:val="24"/>
        </w:rPr>
        <w:t>3,9;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t xml:space="preserve">Средний балл - </w:t>
      </w:r>
      <w:r>
        <w:rPr>
          <w:b/>
          <w:sz w:val="24"/>
        </w:rPr>
        <w:t>28,78.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Получили удовлетворительные отметки -  </w:t>
      </w:r>
      <w:r w:rsidR="00785B4C">
        <w:rPr>
          <w:b/>
          <w:sz w:val="24"/>
        </w:rPr>
        <w:t>754</w:t>
      </w:r>
      <w:r w:rsidR="00785B4C">
        <w:rPr>
          <w:sz w:val="24"/>
        </w:rPr>
        <w:t xml:space="preserve"> </w:t>
      </w:r>
      <w:r>
        <w:rPr>
          <w:sz w:val="24"/>
        </w:rPr>
        <w:t>обучающихся</w:t>
      </w:r>
      <w:r w:rsidR="00785B4C">
        <w:rPr>
          <w:sz w:val="24"/>
        </w:rPr>
        <w:t xml:space="preserve">, что составляет </w:t>
      </w:r>
      <w:r w:rsidR="00785B4C">
        <w:rPr>
          <w:b/>
          <w:sz w:val="24"/>
        </w:rPr>
        <w:t>97,16%</w:t>
      </w:r>
      <w:r>
        <w:rPr>
          <w:sz w:val="24"/>
        </w:rPr>
        <w:t xml:space="preserve">. Неудовлетворительные отметки  получили </w:t>
      </w:r>
      <w:r w:rsidR="00785B4C">
        <w:rPr>
          <w:sz w:val="24"/>
        </w:rPr>
        <w:t>–</w:t>
      </w:r>
      <w:r>
        <w:rPr>
          <w:sz w:val="24"/>
        </w:rPr>
        <w:t xml:space="preserve"> </w:t>
      </w:r>
      <w:r w:rsidR="00785B4C" w:rsidRPr="002E048C">
        <w:rPr>
          <w:b/>
          <w:sz w:val="24"/>
        </w:rPr>
        <w:t>22</w:t>
      </w:r>
      <w:r w:rsidR="002E048C">
        <w:rPr>
          <w:sz w:val="24"/>
        </w:rPr>
        <w:t xml:space="preserve"> </w:t>
      </w:r>
      <w:r w:rsidR="00785B4C">
        <w:rPr>
          <w:sz w:val="24"/>
        </w:rPr>
        <w:t>(2,8%)</w:t>
      </w:r>
      <w:r w:rsidR="002E048C">
        <w:rPr>
          <w:sz w:val="24"/>
        </w:rPr>
        <w:t xml:space="preserve"> </w:t>
      </w:r>
      <w:r>
        <w:rPr>
          <w:sz w:val="24"/>
        </w:rPr>
        <w:t xml:space="preserve">обучающихся 9 классов. После подачи апелляций у 11 обучающихся работы были оценены на отметку «3».  К повторной сдаче был допущен 1 обучающийся, результат удовлетворительный. 10 </w:t>
      </w:r>
      <w:proofErr w:type="gramStart"/>
      <w:r>
        <w:rPr>
          <w:sz w:val="24"/>
        </w:rPr>
        <w:t>обучающихс</w:t>
      </w:r>
      <w:r w:rsidR="002E048C">
        <w:rPr>
          <w:sz w:val="24"/>
        </w:rPr>
        <w:t>я</w:t>
      </w:r>
      <w:proofErr w:type="gramEnd"/>
      <w:r w:rsidR="002E048C">
        <w:rPr>
          <w:sz w:val="24"/>
        </w:rPr>
        <w:t xml:space="preserve"> из 22 обучающихся не были допущены</w:t>
      </w:r>
      <w:r>
        <w:rPr>
          <w:sz w:val="24"/>
        </w:rPr>
        <w:t xml:space="preserve"> к повторной сдаче экзамена, так как данные обучающиеся получили неудовлетворительные отметки по двум </w:t>
      </w:r>
      <w:r w:rsidR="002E048C">
        <w:rPr>
          <w:sz w:val="24"/>
        </w:rPr>
        <w:t xml:space="preserve">обязательным </w:t>
      </w:r>
      <w:r>
        <w:rPr>
          <w:sz w:val="24"/>
        </w:rPr>
        <w:t xml:space="preserve">предметам. Таким образом, после подачи апелляций и пересдачи осталось </w:t>
      </w:r>
      <w:r w:rsidR="00DE7DB6">
        <w:rPr>
          <w:sz w:val="24"/>
        </w:rPr>
        <w:t>–</w:t>
      </w:r>
      <w:r>
        <w:rPr>
          <w:sz w:val="24"/>
        </w:rPr>
        <w:t xml:space="preserve"> </w:t>
      </w:r>
      <w:r>
        <w:rPr>
          <w:b/>
          <w:sz w:val="24"/>
        </w:rPr>
        <w:t>10</w:t>
      </w:r>
      <w:r w:rsidR="00DE7DB6" w:rsidRPr="00DE7DB6">
        <w:rPr>
          <w:sz w:val="24"/>
        </w:rPr>
        <w:t xml:space="preserve"> </w:t>
      </w:r>
      <w:r w:rsidR="00DE7DB6">
        <w:rPr>
          <w:sz w:val="24"/>
        </w:rPr>
        <w:t>неудовлетворительных отметок</w:t>
      </w:r>
      <w:r>
        <w:rPr>
          <w:sz w:val="24"/>
        </w:rPr>
        <w:t>. Обучающиеся, имеющие неудовлетворительные отметки  получат возможность пересдать экзамен в сентябре 2015-2016 учебного года.</w:t>
      </w:r>
    </w:p>
    <w:p w:rsidR="00013B30" w:rsidRDefault="00013B30" w:rsidP="00013B30">
      <w:pPr>
        <w:rPr>
          <w:b/>
          <w:sz w:val="24"/>
        </w:rPr>
      </w:pPr>
      <w:r>
        <w:rPr>
          <w:b/>
          <w:sz w:val="24"/>
        </w:rPr>
        <w:t>Результаты ГИА в форме ОГЭ после апелляции и пересдачи:</w:t>
      </w:r>
    </w:p>
    <w:p w:rsidR="00013B30" w:rsidRDefault="00013B30" w:rsidP="00013B30">
      <w:pPr>
        <w:rPr>
          <w:sz w:val="24"/>
        </w:rPr>
      </w:pPr>
      <w:r>
        <w:rPr>
          <w:b/>
          <w:sz w:val="24"/>
        </w:rPr>
        <w:t>«5»</w:t>
      </w:r>
      <w:r>
        <w:rPr>
          <w:sz w:val="24"/>
        </w:rPr>
        <w:t xml:space="preserve"> - </w:t>
      </w:r>
      <w:r>
        <w:rPr>
          <w:b/>
          <w:sz w:val="24"/>
        </w:rPr>
        <w:t>208</w:t>
      </w:r>
      <w:r>
        <w:rPr>
          <w:sz w:val="24"/>
        </w:rPr>
        <w:t xml:space="preserve"> (26,8%)</w:t>
      </w:r>
    </w:p>
    <w:p w:rsidR="00013B30" w:rsidRDefault="00013B30" w:rsidP="00013B30">
      <w:pPr>
        <w:rPr>
          <w:sz w:val="24"/>
        </w:rPr>
      </w:pPr>
      <w:r>
        <w:rPr>
          <w:b/>
          <w:sz w:val="24"/>
        </w:rPr>
        <w:t>«4»</w:t>
      </w:r>
      <w:r>
        <w:rPr>
          <w:sz w:val="24"/>
        </w:rPr>
        <w:t xml:space="preserve"> - </w:t>
      </w:r>
      <w:r>
        <w:rPr>
          <w:b/>
          <w:sz w:val="24"/>
        </w:rPr>
        <w:t>303</w:t>
      </w:r>
      <w:r>
        <w:rPr>
          <w:sz w:val="24"/>
        </w:rPr>
        <w:t xml:space="preserve"> (39%)</w:t>
      </w:r>
    </w:p>
    <w:p w:rsidR="00013B30" w:rsidRDefault="00013B30" w:rsidP="00013B30">
      <w:pPr>
        <w:rPr>
          <w:sz w:val="24"/>
        </w:rPr>
      </w:pPr>
      <w:r>
        <w:rPr>
          <w:b/>
          <w:sz w:val="24"/>
        </w:rPr>
        <w:t>«3»</w:t>
      </w:r>
      <w:r>
        <w:rPr>
          <w:sz w:val="24"/>
        </w:rPr>
        <w:t xml:space="preserve"> - </w:t>
      </w:r>
      <w:r>
        <w:rPr>
          <w:b/>
          <w:sz w:val="24"/>
        </w:rPr>
        <w:t>255</w:t>
      </w:r>
      <w:r>
        <w:rPr>
          <w:sz w:val="24"/>
        </w:rPr>
        <w:t xml:space="preserve"> (32,9%)</w:t>
      </w:r>
    </w:p>
    <w:p w:rsidR="00013B30" w:rsidRDefault="00013B30" w:rsidP="00013B30">
      <w:pPr>
        <w:rPr>
          <w:sz w:val="24"/>
        </w:rPr>
      </w:pPr>
      <w:r>
        <w:rPr>
          <w:b/>
          <w:sz w:val="24"/>
        </w:rPr>
        <w:t>«2»</w:t>
      </w:r>
      <w:r>
        <w:rPr>
          <w:sz w:val="24"/>
        </w:rPr>
        <w:t xml:space="preserve"> - </w:t>
      </w:r>
      <w:r>
        <w:rPr>
          <w:b/>
          <w:sz w:val="24"/>
        </w:rPr>
        <w:t>10</w:t>
      </w:r>
      <w:r>
        <w:rPr>
          <w:sz w:val="24"/>
        </w:rPr>
        <w:t xml:space="preserve"> (1,3%)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t xml:space="preserve">Успеваемость - </w:t>
      </w:r>
      <w:r>
        <w:rPr>
          <w:b/>
          <w:sz w:val="24"/>
        </w:rPr>
        <w:t>98,58%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t xml:space="preserve">Качество – </w:t>
      </w:r>
      <w:r>
        <w:rPr>
          <w:b/>
          <w:sz w:val="24"/>
        </w:rPr>
        <w:t>65,85%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t xml:space="preserve">Средняя оценка – </w:t>
      </w:r>
      <w:r>
        <w:rPr>
          <w:b/>
          <w:sz w:val="24"/>
        </w:rPr>
        <w:t>3,91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t xml:space="preserve">Средний балл - </w:t>
      </w:r>
      <w:r>
        <w:rPr>
          <w:b/>
          <w:sz w:val="24"/>
        </w:rPr>
        <w:t>28,8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lastRenderedPageBreak/>
        <w:t xml:space="preserve">После пересдачи и удовлетворения апелляций средний балл и средняя оценка улучшились на сотые доли процента, качество не изменилось, успеваемость повысилась на </w:t>
      </w:r>
      <w:r>
        <w:rPr>
          <w:b/>
          <w:sz w:val="24"/>
        </w:rPr>
        <w:t>+1,4%.</w:t>
      </w:r>
    </w:p>
    <w:p w:rsidR="00E80FCA" w:rsidRDefault="00013B30" w:rsidP="00013B30">
      <w:pPr>
        <w:rPr>
          <w:sz w:val="24"/>
        </w:rPr>
      </w:pPr>
      <w:r>
        <w:rPr>
          <w:sz w:val="24"/>
        </w:rPr>
        <w:t xml:space="preserve">Успеваемость в 2014-2015 учебном году достаточно высокая - </w:t>
      </w:r>
      <w:r>
        <w:rPr>
          <w:b/>
          <w:sz w:val="24"/>
        </w:rPr>
        <w:t>98,6%,</w:t>
      </w:r>
      <w:r>
        <w:rPr>
          <w:sz w:val="24"/>
        </w:rPr>
        <w:t xml:space="preserve"> последние два года   успеваемость  держится на отметке - </w:t>
      </w:r>
      <w:r>
        <w:rPr>
          <w:b/>
          <w:sz w:val="24"/>
        </w:rPr>
        <w:t xml:space="preserve">99%, </w:t>
      </w:r>
      <w:r>
        <w:rPr>
          <w:sz w:val="24"/>
        </w:rPr>
        <w:t xml:space="preserve">качество осталось на уровне 2011-2012 учебного года. По сравнению с прошлым годом показатели  снизились: 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t xml:space="preserve">качество на </w:t>
      </w:r>
      <w:r>
        <w:rPr>
          <w:b/>
          <w:sz w:val="24"/>
        </w:rPr>
        <w:t>- 16,1%,</w:t>
      </w:r>
      <w:r>
        <w:rPr>
          <w:sz w:val="24"/>
        </w:rPr>
        <w:t xml:space="preserve"> средний балл на - </w:t>
      </w:r>
      <w:r>
        <w:rPr>
          <w:b/>
          <w:sz w:val="24"/>
        </w:rPr>
        <w:t>6,18</w:t>
      </w:r>
      <w:r>
        <w:rPr>
          <w:sz w:val="24"/>
        </w:rPr>
        <w:t xml:space="preserve">, средняя оценка  на - </w:t>
      </w:r>
      <w:r>
        <w:rPr>
          <w:b/>
          <w:sz w:val="24"/>
        </w:rPr>
        <w:t>0,37</w:t>
      </w:r>
      <w:r>
        <w:rPr>
          <w:sz w:val="24"/>
        </w:rPr>
        <w:t>.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t xml:space="preserve"> </w:t>
      </w:r>
      <w:r>
        <w:rPr>
          <w:b/>
          <w:sz w:val="24"/>
        </w:rPr>
        <w:t>Количество участников выполнивших задания по русскому языку на «2» - 10 обучающихся (</w:t>
      </w:r>
      <w:r>
        <w:rPr>
          <w:sz w:val="24"/>
        </w:rPr>
        <w:t xml:space="preserve">СОШ №5 - 3 обучающихся, гимназия №11 - 1 </w:t>
      </w:r>
      <w:proofErr w:type="gramStart"/>
      <w:r>
        <w:rPr>
          <w:sz w:val="24"/>
        </w:rPr>
        <w:t>обучающийся</w:t>
      </w:r>
      <w:proofErr w:type="gramEnd"/>
      <w:r>
        <w:rPr>
          <w:sz w:val="24"/>
        </w:rPr>
        <w:t xml:space="preserve">, СОШ №8 - 1 обучающийся, Мордва – Карамалкинская ООШ - 1 обучающийся, Ново – </w:t>
      </w:r>
      <w:proofErr w:type="spellStart"/>
      <w:r>
        <w:rPr>
          <w:sz w:val="24"/>
        </w:rPr>
        <w:t>Сережкинская</w:t>
      </w:r>
      <w:proofErr w:type="spellEnd"/>
      <w:r>
        <w:rPr>
          <w:sz w:val="24"/>
        </w:rPr>
        <w:t xml:space="preserve"> СОШ - 1 обучающийся, Тимяшевская СОШ - 1 обучающийся, </w:t>
      </w:r>
      <w:proofErr w:type="spellStart"/>
      <w:r>
        <w:rPr>
          <w:sz w:val="24"/>
        </w:rPr>
        <w:t>Староиштирякская</w:t>
      </w:r>
      <w:proofErr w:type="spellEnd"/>
      <w:r>
        <w:rPr>
          <w:sz w:val="24"/>
        </w:rPr>
        <w:t xml:space="preserve"> ООШ - 1 обучающийся, Федотовская ООШ - 1 обучающийся).</w:t>
      </w:r>
    </w:p>
    <w:p w:rsidR="00013B30" w:rsidRDefault="00013B30" w:rsidP="00013B30">
      <w:pPr>
        <w:rPr>
          <w:b/>
          <w:sz w:val="24"/>
        </w:rPr>
      </w:pPr>
      <w:r>
        <w:rPr>
          <w:b/>
          <w:sz w:val="24"/>
        </w:rPr>
        <w:t xml:space="preserve">ГИА по русскому языку в форме ГВЭ сдавали 12 </w:t>
      </w:r>
      <w:proofErr w:type="gramStart"/>
      <w:r>
        <w:rPr>
          <w:b/>
          <w:sz w:val="24"/>
        </w:rPr>
        <w:t>обучающихся</w:t>
      </w:r>
      <w:proofErr w:type="gramEnd"/>
      <w:r>
        <w:rPr>
          <w:b/>
          <w:sz w:val="24"/>
        </w:rPr>
        <w:t xml:space="preserve"> и показали следующие результаты:</w:t>
      </w:r>
    </w:p>
    <w:p w:rsidR="00013B30" w:rsidRDefault="00013B30" w:rsidP="00013B30">
      <w:pPr>
        <w:rPr>
          <w:b/>
          <w:sz w:val="24"/>
        </w:rPr>
      </w:pPr>
      <w:r>
        <w:rPr>
          <w:b/>
          <w:sz w:val="24"/>
        </w:rPr>
        <w:t xml:space="preserve">«5»-5 </w:t>
      </w:r>
      <w:r>
        <w:rPr>
          <w:sz w:val="24"/>
        </w:rPr>
        <w:t>(42%);</w:t>
      </w:r>
    </w:p>
    <w:p w:rsidR="00013B30" w:rsidRDefault="00013B30" w:rsidP="00013B30">
      <w:pPr>
        <w:rPr>
          <w:sz w:val="24"/>
        </w:rPr>
      </w:pPr>
      <w:r>
        <w:rPr>
          <w:b/>
          <w:sz w:val="24"/>
        </w:rPr>
        <w:t>«4»-4</w:t>
      </w:r>
      <w:r>
        <w:rPr>
          <w:sz w:val="24"/>
        </w:rPr>
        <w:t xml:space="preserve"> (42%);</w:t>
      </w:r>
    </w:p>
    <w:p w:rsidR="00013B30" w:rsidRDefault="00013B30" w:rsidP="00013B30">
      <w:pPr>
        <w:rPr>
          <w:sz w:val="24"/>
        </w:rPr>
      </w:pPr>
      <w:r>
        <w:rPr>
          <w:b/>
          <w:sz w:val="24"/>
        </w:rPr>
        <w:t>«3»-3</w:t>
      </w:r>
      <w:r>
        <w:rPr>
          <w:sz w:val="24"/>
        </w:rPr>
        <w:t xml:space="preserve"> (16%).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t>Успеваемость составляет -</w:t>
      </w:r>
      <w:r>
        <w:rPr>
          <w:b/>
          <w:sz w:val="24"/>
        </w:rPr>
        <w:t>100%,</w:t>
      </w:r>
      <w:r>
        <w:rPr>
          <w:sz w:val="24"/>
        </w:rPr>
        <w:t xml:space="preserve"> качество </w:t>
      </w:r>
      <w:r>
        <w:rPr>
          <w:b/>
          <w:sz w:val="24"/>
        </w:rPr>
        <w:t xml:space="preserve">-75%, </w:t>
      </w:r>
      <w:r>
        <w:rPr>
          <w:sz w:val="24"/>
        </w:rPr>
        <w:t xml:space="preserve">средняя оценка - </w:t>
      </w:r>
      <w:r>
        <w:rPr>
          <w:b/>
          <w:sz w:val="24"/>
        </w:rPr>
        <w:t>4,16.</w:t>
      </w:r>
    </w:p>
    <w:p w:rsidR="00013B30" w:rsidRDefault="00013B30" w:rsidP="00013B30">
      <w:pPr>
        <w:rPr>
          <w:b/>
          <w:sz w:val="24"/>
        </w:rPr>
      </w:pPr>
      <w:r>
        <w:rPr>
          <w:b/>
          <w:sz w:val="24"/>
        </w:rPr>
        <w:t>Результаты ГИА по русскому языку в форме ОГЭ и ГВЭ:</w:t>
      </w:r>
    </w:p>
    <w:p w:rsidR="00013B30" w:rsidRDefault="00013B30" w:rsidP="00013B30">
      <w:pPr>
        <w:rPr>
          <w:sz w:val="24"/>
        </w:rPr>
      </w:pPr>
      <w:r>
        <w:rPr>
          <w:b/>
          <w:sz w:val="24"/>
        </w:rPr>
        <w:t>«5»-213</w:t>
      </w:r>
      <w:r>
        <w:rPr>
          <w:sz w:val="24"/>
        </w:rPr>
        <w:t xml:space="preserve"> (27%);</w:t>
      </w:r>
    </w:p>
    <w:p w:rsidR="00013B30" w:rsidRDefault="00013B30" w:rsidP="00013B30">
      <w:pPr>
        <w:rPr>
          <w:sz w:val="24"/>
        </w:rPr>
      </w:pPr>
      <w:r>
        <w:rPr>
          <w:b/>
          <w:sz w:val="24"/>
        </w:rPr>
        <w:t>«4»-307</w:t>
      </w:r>
      <w:r>
        <w:rPr>
          <w:sz w:val="24"/>
        </w:rPr>
        <w:t xml:space="preserve"> (39%);</w:t>
      </w:r>
    </w:p>
    <w:p w:rsidR="00013B30" w:rsidRDefault="00013B30" w:rsidP="00013B30">
      <w:pPr>
        <w:rPr>
          <w:sz w:val="24"/>
        </w:rPr>
      </w:pPr>
      <w:r>
        <w:rPr>
          <w:b/>
          <w:sz w:val="24"/>
        </w:rPr>
        <w:t>«3»-258</w:t>
      </w:r>
      <w:r>
        <w:rPr>
          <w:sz w:val="24"/>
        </w:rPr>
        <w:t xml:space="preserve"> (32,7%);</w:t>
      </w:r>
    </w:p>
    <w:p w:rsidR="00013B30" w:rsidRDefault="00013B30" w:rsidP="00013B30">
      <w:pPr>
        <w:rPr>
          <w:sz w:val="24"/>
        </w:rPr>
      </w:pPr>
      <w:r>
        <w:rPr>
          <w:b/>
          <w:sz w:val="24"/>
        </w:rPr>
        <w:t>«2»-10</w:t>
      </w:r>
      <w:r>
        <w:rPr>
          <w:sz w:val="24"/>
        </w:rPr>
        <w:t xml:space="preserve"> (1,3%).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t xml:space="preserve">Успеваемость - </w:t>
      </w:r>
      <w:r>
        <w:rPr>
          <w:b/>
          <w:sz w:val="24"/>
        </w:rPr>
        <w:t>98,73%</w:t>
      </w:r>
    </w:p>
    <w:p w:rsidR="00013B30" w:rsidRDefault="00013B30" w:rsidP="00013B30">
      <w:pPr>
        <w:rPr>
          <w:b/>
          <w:sz w:val="24"/>
        </w:rPr>
      </w:pPr>
      <w:r>
        <w:rPr>
          <w:sz w:val="24"/>
        </w:rPr>
        <w:t xml:space="preserve">Качество – </w:t>
      </w:r>
      <w:r>
        <w:rPr>
          <w:b/>
          <w:sz w:val="24"/>
        </w:rPr>
        <w:t>65, 99%.</w:t>
      </w:r>
    </w:p>
    <w:p w:rsidR="00013B30" w:rsidRDefault="00013B30" w:rsidP="00013B30">
      <w:pPr>
        <w:jc w:val="both"/>
        <w:rPr>
          <w:b/>
          <w:sz w:val="24"/>
        </w:rPr>
      </w:pPr>
      <w:r>
        <w:rPr>
          <w:b/>
          <w:sz w:val="24"/>
        </w:rPr>
        <w:t>Показатели ГИА в форме ОГЭ по РТ</w:t>
      </w:r>
    </w:p>
    <w:p w:rsidR="00013B30" w:rsidRDefault="00013B30" w:rsidP="00013B30">
      <w:pPr>
        <w:jc w:val="both"/>
        <w:rPr>
          <w:sz w:val="24"/>
        </w:rPr>
      </w:pPr>
      <w:r>
        <w:rPr>
          <w:b/>
          <w:sz w:val="24"/>
        </w:rPr>
        <w:t>–</w:t>
      </w:r>
      <w:r>
        <w:rPr>
          <w:sz w:val="24"/>
        </w:rPr>
        <w:t xml:space="preserve">средний процент (качество)- </w:t>
      </w:r>
      <w:r>
        <w:rPr>
          <w:b/>
          <w:sz w:val="24"/>
        </w:rPr>
        <w:t>78,19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-средняя оценка  - </w:t>
      </w:r>
      <w:r>
        <w:rPr>
          <w:b/>
          <w:sz w:val="24"/>
        </w:rPr>
        <w:t>4,04</w:t>
      </w:r>
    </w:p>
    <w:p w:rsidR="00013B30" w:rsidRDefault="00013B30" w:rsidP="00013B30">
      <w:pPr>
        <w:jc w:val="both"/>
        <w:rPr>
          <w:b/>
          <w:sz w:val="24"/>
        </w:rPr>
      </w:pPr>
      <w:r>
        <w:rPr>
          <w:b/>
          <w:sz w:val="24"/>
        </w:rPr>
        <w:t>Показатели ГИА в форме ГВЭ по РТ</w:t>
      </w:r>
    </w:p>
    <w:p w:rsidR="00013B30" w:rsidRDefault="00013B30" w:rsidP="00013B30">
      <w:pPr>
        <w:jc w:val="both"/>
        <w:rPr>
          <w:sz w:val="24"/>
        </w:rPr>
      </w:pPr>
      <w:r>
        <w:rPr>
          <w:b/>
          <w:sz w:val="24"/>
        </w:rPr>
        <w:t>–</w:t>
      </w:r>
      <w:r>
        <w:rPr>
          <w:sz w:val="24"/>
        </w:rPr>
        <w:t xml:space="preserve">средний процент (качество)- </w:t>
      </w:r>
      <w:r>
        <w:rPr>
          <w:b/>
          <w:sz w:val="24"/>
        </w:rPr>
        <w:t>84,58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 xml:space="preserve">-средняя оценка  - </w:t>
      </w:r>
      <w:r>
        <w:rPr>
          <w:b/>
          <w:sz w:val="24"/>
        </w:rPr>
        <w:t>4,0.</w:t>
      </w:r>
    </w:p>
    <w:p w:rsidR="00013B30" w:rsidRDefault="00013B30" w:rsidP="00013B30">
      <w:pPr>
        <w:rPr>
          <w:b/>
          <w:sz w:val="24"/>
        </w:rPr>
      </w:pPr>
      <w:r>
        <w:rPr>
          <w:b/>
          <w:sz w:val="24"/>
        </w:rPr>
        <w:t>Выводы:</w:t>
      </w:r>
    </w:p>
    <w:p w:rsidR="00013B30" w:rsidRDefault="00013B30" w:rsidP="00013B30">
      <w:pPr>
        <w:jc w:val="both"/>
        <w:rPr>
          <w:sz w:val="24"/>
        </w:rPr>
      </w:pPr>
      <w:r>
        <w:rPr>
          <w:sz w:val="24"/>
        </w:rPr>
        <w:t>Результаты ГИА в форме ОГЭ и ГВЭ 2015 по русскому языку в 9 классах  считать  удовлетворительными.</w:t>
      </w:r>
    </w:p>
    <w:p w:rsidR="00013B30" w:rsidRDefault="00013B30" w:rsidP="00013B30">
      <w:pPr>
        <w:jc w:val="both"/>
        <w:rPr>
          <w:sz w:val="24"/>
        </w:rPr>
      </w:pPr>
      <w:r>
        <w:rPr>
          <w:b/>
          <w:sz w:val="24"/>
        </w:rPr>
        <w:t>Показатели успеваемости выше муниципального показателя</w:t>
      </w:r>
      <w:r>
        <w:rPr>
          <w:sz w:val="24"/>
        </w:rPr>
        <w:t xml:space="preserve"> </w:t>
      </w:r>
      <w:r>
        <w:rPr>
          <w:b/>
          <w:sz w:val="24"/>
        </w:rPr>
        <w:t>успеваемости</w:t>
      </w:r>
      <w:r>
        <w:rPr>
          <w:sz w:val="24"/>
        </w:rPr>
        <w:t xml:space="preserve"> в общеобразовательных учреждениях: </w:t>
      </w:r>
      <w:proofErr w:type="gramStart"/>
      <w:r>
        <w:rPr>
          <w:sz w:val="24"/>
        </w:rPr>
        <w:t xml:space="preserve">ООШ №1(100%), СОШ №2(100%), СОШ №3(100%), СОШ №4(100%), СОШ №6(100%), СОШ №7(100%), СОШ №10(100%),лицей №12(100%), СОШ №13(100%), Шугуровская СОШ (100%), </w:t>
      </w:r>
      <w:proofErr w:type="spellStart"/>
      <w:r>
        <w:rPr>
          <w:sz w:val="24"/>
        </w:rPr>
        <w:t>Зеленорощинская</w:t>
      </w:r>
      <w:proofErr w:type="spellEnd"/>
      <w:r>
        <w:rPr>
          <w:sz w:val="24"/>
        </w:rPr>
        <w:t xml:space="preserve"> СОШ(100%), Старокувакская СОШ (100%),Ивановская СОШ (100%),Старописьмянская СОШ (100%), Подлесная ООШ (100%), Урдалинская ООШ (100%), Зай – </w:t>
      </w:r>
      <w:proofErr w:type="spellStart"/>
      <w:r>
        <w:rPr>
          <w:sz w:val="24"/>
        </w:rPr>
        <w:t>Каратайская</w:t>
      </w:r>
      <w:proofErr w:type="spellEnd"/>
      <w:r>
        <w:rPr>
          <w:sz w:val="24"/>
        </w:rPr>
        <w:t xml:space="preserve"> ООШ (100%), </w:t>
      </w:r>
      <w:proofErr w:type="spellStart"/>
      <w:r>
        <w:rPr>
          <w:sz w:val="24"/>
        </w:rPr>
        <w:t>Нижнечершелинская</w:t>
      </w:r>
      <w:proofErr w:type="spellEnd"/>
      <w:r>
        <w:rPr>
          <w:sz w:val="24"/>
        </w:rPr>
        <w:t xml:space="preserve"> СОШ (100%), Куакбашская ООШ (100%), Урмышлинская ООШ</w:t>
      </w:r>
      <w:proofErr w:type="gramEnd"/>
      <w:r>
        <w:rPr>
          <w:sz w:val="24"/>
        </w:rPr>
        <w:t xml:space="preserve"> (100%), Керлигачская ООШ (100%),Сарабикуловская ООШ(100%), Сугушлинская ООШ (100%), Каркалинская ООШ (100%).</w:t>
      </w:r>
    </w:p>
    <w:p w:rsidR="00013B30" w:rsidRDefault="00013B30" w:rsidP="00013B30">
      <w:pPr>
        <w:jc w:val="both"/>
        <w:rPr>
          <w:sz w:val="24"/>
        </w:rPr>
      </w:pPr>
      <w:r>
        <w:rPr>
          <w:b/>
          <w:sz w:val="24"/>
        </w:rPr>
        <w:t>Показатели успеваемости ниже муниципального показателя успеваемости</w:t>
      </w:r>
      <w:r>
        <w:rPr>
          <w:sz w:val="24"/>
        </w:rPr>
        <w:t xml:space="preserve"> в общеобразовательных учреждениях: СОШ №5 (95,71%), СОШ №8(97,92%), гимназия №11 (96%), Тимяшевская СОШ (96,55%), Мордва – Карамалкинская ООШ (88,89%), </w:t>
      </w:r>
      <w:proofErr w:type="spellStart"/>
      <w:r>
        <w:rPr>
          <w:sz w:val="24"/>
        </w:rPr>
        <w:t>Новосережкинская</w:t>
      </w:r>
      <w:proofErr w:type="spellEnd"/>
      <w:r>
        <w:rPr>
          <w:sz w:val="24"/>
        </w:rPr>
        <w:t xml:space="preserve"> СОШ (87,50%), Федотовская ООШ (80%), </w:t>
      </w:r>
      <w:proofErr w:type="spellStart"/>
      <w:r>
        <w:rPr>
          <w:sz w:val="24"/>
        </w:rPr>
        <w:t>Староиштирякская</w:t>
      </w:r>
      <w:proofErr w:type="spellEnd"/>
      <w:r>
        <w:rPr>
          <w:sz w:val="24"/>
        </w:rPr>
        <w:t xml:space="preserve"> ООШ (87,50%).</w:t>
      </w:r>
    </w:p>
    <w:p w:rsidR="00013B30" w:rsidRDefault="00013B30" w:rsidP="00013B30">
      <w:pPr>
        <w:jc w:val="both"/>
        <w:rPr>
          <w:sz w:val="24"/>
        </w:rPr>
      </w:pPr>
      <w:r>
        <w:rPr>
          <w:b/>
          <w:sz w:val="24"/>
        </w:rPr>
        <w:t>Показатели качества выше муниципального показателя качества</w:t>
      </w:r>
      <w:r>
        <w:rPr>
          <w:sz w:val="24"/>
        </w:rPr>
        <w:t xml:space="preserve"> в общеобразовательных учреждениях: СОШ №2(87,14%), СОШ №5 (74,29%), СОШ №6 (80,85%),СОШ №7 (70,65%),лицей №12 (70,65%), Старокувакская СОШ (77,78%), </w:t>
      </w:r>
      <w:proofErr w:type="gramStart"/>
      <w:r>
        <w:rPr>
          <w:sz w:val="24"/>
        </w:rPr>
        <w:t>Ивановская</w:t>
      </w:r>
      <w:proofErr w:type="gramEnd"/>
      <w:r>
        <w:rPr>
          <w:sz w:val="24"/>
        </w:rPr>
        <w:t xml:space="preserve"> ООШ (75%), Старописьмянская ООШ (100%), Подлесная ООШ (85,7%), </w:t>
      </w:r>
      <w:proofErr w:type="spellStart"/>
      <w:r>
        <w:rPr>
          <w:sz w:val="24"/>
        </w:rPr>
        <w:t>Нижнечершелинская</w:t>
      </w:r>
      <w:proofErr w:type="spellEnd"/>
      <w:r>
        <w:rPr>
          <w:sz w:val="24"/>
        </w:rPr>
        <w:t xml:space="preserve"> СОШ (75%), Куакбашская ОШ (70%), Каркалинская ООШ </w:t>
      </w:r>
      <w:r>
        <w:rPr>
          <w:sz w:val="24"/>
        </w:rPr>
        <w:lastRenderedPageBreak/>
        <w:t>(100%), Урмышлинская ООШ (66,67%), Керлигачская ООШ (66,67%), Сугушлинская ООШ (66,67%).</w:t>
      </w:r>
    </w:p>
    <w:p w:rsidR="00013B30" w:rsidRDefault="00013B30" w:rsidP="00013B30">
      <w:pPr>
        <w:jc w:val="both"/>
        <w:rPr>
          <w:sz w:val="24"/>
        </w:rPr>
      </w:pPr>
      <w:r>
        <w:rPr>
          <w:b/>
          <w:sz w:val="24"/>
        </w:rPr>
        <w:t xml:space="preserve">Показатели качества ниже муниципального показателя качества в общеобразовательных учреждениях: </w:t>
      </w:r>
      <w:r>
        <w:rPr>
          <w:sz w:val="24"/>
        </w:rPr>
        <w:t xml:space="preserve">ООШ №1, СОШ №3, СОШ №8, гимназия №11, СОШ №13, Шугуровская СОШ, Тимяшевская СОШ, Мордва – Карамалкинская ООШ, Федотовская ООШ, Урдалинская ООШ, Зай – </w:t>
      </w:r>
      <w:proofErr w:type="spellStart"/>
      <w:r>
        <w:rPr>
          <w:sz w:val="24"/>
        </w:rPr>
        <w:t>Каратайская</w:t>
      </w:r>
      <w:proofErr w:type="spellEnd"/>
      <w:r>
        <w:rPr>
          <w:sz w:val="24"/>
        </w:rPr>
        <w:t xml:space="preserve"> ООШ, </w:t>
      </w:r>
      <w:proofErr w:type="spellStart"/>
      <w:r>
        <w:rPr>
          <w:sz w:val="24"/>
        </w:rPr>
        <w:t>Староиштирякская</w:t>
      </w:r>
      <w:proofErr w:type="spellEnd"/>
      <w:r>
        <w:rPr>
          <w:sz w:val="24"/>
        </w:rPr>
        <w:t xml:space="preserve"> ООШ.</w:t>
      </w:r>
    </w:p>
    <w:p w:rsidR="00013B30" w:rsidRDefault="00013B30" w:rsidP="00013B30">
      <w:pPr>
        <w:jc w:val="both"/>
        <w:rPr>
          <w:b/>
          <w:sz w:val="24"/>
        </w:rPr>
      </w:pPr>
      <w:r>
        <w:rPr>
          <w:b/>
          <w:sz w:val="24"/>
        </w:rPr>
        <w:t>Показатели качества  ниже 50%</w:t>
      </w:r>
      <w:r>
        <w:rPr>
          <w:sz w:val="24"/>
        </w:rPr>
        <w:t xml:space="preserve"> в следующих общеобразовательных учреждениях: Сарабикуловская ООШ (40%), Ново – </w:t>
      </w:r>
      <w:proofErr w:type="spellStart"/>
      <w:r>
        <w:rPr>
          <w:sz w:val="24"/>
        </w:rPr>
        <w:t>Сережкинская</w:t>
      </w:r>
      <w:proofErr w:type="spellEnd"/>
      <w:r>
        <w:rPr>
          <w:sz w:val="24"/>
        </w:rPr>
        <w:t xml:space="preserve"> СОШ (37,5%), </w:t>
      </w:r>
      <w:proofErr w:type="spellStart"/>
      <w:r>
        <w:rPr>
          <w:sz w:val="24"/>
        </w:rPr>
        <w:t>Зеленорощинская</w:t>
      </w:r>
      <w:proofErr w:type="spellEnd"/>
      <w:r>
        <w:rPr>
          <w:sz w:val="24"/>
        </w:rPr>
        <w:t xml:space="preserve"> СОШ (38,89%), СОШ №10 (42,11%), СОШ №4 (39,13%).</w:t>
      </w:r>
    </w:p>
    <w:p w:rsidR="00013B30" w:rsidRDefault="00013B30" w:rsidP="00013B30">
      <w:pPr>
        <w:rPr>
          <w:sz w:val="24"/>
        </w:rPr>
      </w:pPr>
      <w:r>
        <w:rPr>
          <w:sz w:val="24"/>
        </w:rPr>
        <w:t>Все показатели ГИА в форме ОГЭ  по русскому языку по ЛМР ниже республиканских показателей.</w:t>
      </w:r>
    </w:p>
    <w:p w:rsidR="00013B30" w:rsidRDefault="00F570CF" w:rsidP="00013B30">
      <w:pPr>
        <w:rPr>
          <w:sz w:val="24"/>
        </w:rPr>
      </w:pPr>
      <w:r>
        <w:rPr>
          <w:sz w:val="24"/>
        </w:rPr>
        <w:t xml:space="preserve"> Показатель средней оценки государственной итоговой аттестации</w:t>
      </w:r>
      <w:r w:rsidR="00013B30">
        <w:rPr>
          <w:sz w:val="24"/>
        </w:rPr>
        <w:t xml:space="preserve"> в форме ГВЭ выше республиканского показателя.</w:t>
      </w:r>
    </w:p>
    <w:p w:rsidR="00586096" w:rsidRDefault="00D31230"/>
    <w:sectPr w:rsidR="00586096" w:rsidSect="00D31230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3B30"/>
    <w:rsid w:val="00013B30"/>
    <w:rsid w:val="001C4D47"/>
    <w:rsid w:val="002E048C"/>
    <w:rsid w:val="00320EBF"/>
    <w:rsid w:val="00366E1E"/>
    <w:rsid w:val="004F4482"/>
    <w:rsid w:val="00510CD5"/>
    <w:rsid w:val="005D098E"/>
    <w:rsid w:val="00686BAD"/>
    <w:rsid w:val="00785B4C"/>
    <w:rsid w:val="008762D7"/>
    <w:rsid w:val="008A0790"/>
    <w:rsid w:val="009028FF"/>
    <w:rsid w:val="00B72726"/>
    <w:rsid w:val="00D31230"/>
    <w:rsid w:val="00DE7DB6"/>
    <w:rsid w:val="00E118CA"/>
    <w:rsid w:val="00E25490"/>
    <w:rsid w:val="00E80FCA"/>
    <w:rsid w:val="00F56E98"/>
    <w:rsid w:val="00F57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B3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3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2301</Words>
  <Characters>13120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2015-08-10T11:56:00Z</dcterms:created>
  <dcterms:modified xsi:type="dcterms:W3CDTF">2018-02-26T12:37:00Z</dcterms:modified>
</cp:coreProperties>
</file>